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53" w:rsidRPr="00E426F4" w:rsidRDefault="005D0197" w:rsidP="00E426F4">
      <w:pPr>
        <w:rPr>
          <w:rFonts w:ascii="Calibri" w:hAnsi="Calibri" w:cs="Calibri"/>
          <w:color w:val="auto"/>
          <w:sz w:val="24"/>
        </w:rPr>
      </w:pPr>
      <w:r>
        <w:rPr>
          <w:noProof/>
          <w:lang w:val="en-GB" w:eastAsia="en-GB"/>
        </w:rPr>
        <mc:AlternateContent>
          <mc:Choice Requires="wpg">
            <w:drawing>
              <wp:anchor distT="0" distB="0" distL="228600" distR="228600" simplePos="0" relativeHeight="251657728" behindDoc="0" locked="0" layoutInCell="1" allowOverlap="1" wp14:anchorId="594F244A" wp14:editId="4C301056">
                <wp:simplePos x="0" y="0"/>
                <wp:positionH relativeFrom="margin">
                  <wp:posOffset>-361950</wp:posOffset>
                </wp:positionH>
                <wp:positionV relativeFrom="page">
                  <wp:posOffset>247650</wp:posOffset>
                </wp:positionV>
                <wp:extent cx="7200900" cy="9555480"/>
                <wp:effectExtent l="0" t="0" r="0" b="2667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555480"/>
                          <a:chOff x="0" y="0"/>
                          <a:chExt cx="25717" cy="82296"/>
                        </a:xfrm>
                      </wpg:grpSpPr>
                      <wps:wsp>
                        <wps:cNvPr id="5" name="Text Box 51"/>
                        <wps:cNvSpPr txBox="1">
                          <a:spLocks noChangeArrowheads="1"/>
                        </wps:cNvSpPr>
                        <wps:spPr bwMode="auto">
                          <a:xfrm>
                            <a:off x="1905" y="0"/>
                            <a:ext cx="23812" cy="822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34C53"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FOUNDED 1882    INCORPORATED 1927</w:t>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14:anchorId="5BF6947B" wp14:editId="1DAB0E2C">
                                    <wp:extent cx="1104900" cy="704850"/>
                                    <wp:effectExtent l="0" t="0" r="0" b="0"/>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704850"/>
                                            </a:xfrm>
                                            <a:prstGeom prst="rect">
                                              <a:avLst/>
                                            </a:prstGeom>
                                            <a:noFill/>
                                            <a:ln>
                                              <a:noFill/>
                                            </a:ln>
                                          </pic:spPr>
                                        </pic:pic>
                                      </a:graphicData>
                                    </a:graphic>
                                  </wp:inline>
                                </w:drawing>
                              </w:r>
                              <w:r w:rsidRPr="009A53D7">
                                <w:rPr>
                                  <w:rFonts w:ascii="Candara" w:hAnsi="Candara" w:cs="Calibri"/>
                                  <w:color w:val="1F497D" w:themeColor="text2"/>
                                  <w:sz w:val="24"/>
                                </w:rPr>
                                <w:br/>
                                <w:t xml:space="preserve">President: </w:t>
                              </w:r>
                              <w:r w:rsidR="008F3938">
                                <w:rPr>
                                  <w:rFonts w:ascii="Candara" w:hAnsi="Candara" w:cs="Calibri"/>
                                  <w:color w:val="1F497D" w:themeColor="text2"/>
                                  <w:sz w:val="24"/>
                                </w:rPr>
                                <w:t>Peter Haywood</w:t>
                              </w:r>
                              <w:r w:rsidR="00E33DC8">
                                <w:rPr>
                                  <w:rFonts w:ascii="Candara" w:hAnsi="Candara" w:cs="Calibri"/>
                                  <w:color w:val="1F497D" w:themeColor="text2"/>
                                  <w:sz w:val="24"/>
                                </w:rPr>
                                <w:t xml:space="preserve"> </w:t>
                              </w:r>
                              <w:r w:rsidR="00E33DC8" w:rsidRPr="00E33DC8">
                                <w:rPr>
                                  <w:rFonts w:ascii="Candara" w:hAnsi="Candara" w:cs="Calibri"/>
                                  <w:color w:val="1F497D" w:themeColor="text2"/>
                                  <w:sz w:val="14"/>
                                </w:rPr>
                                <w:t>IRRV (</w:t>
                              </w:r>
                              <w:r w:rsidR="005E1BCC">
                                <w:rPr>
                                  <w:rFonts w:ascii="Candara" w:hAnsi="Candara" w:cs="Calibri"/>
                                  <w:color w:val="1F497D" w:themeColor="text2"/>
                                  <w:sz w:val="14"/>
                                </w:rPr>
                                <w:t>Tech</w:t>
                              </w:r>
                              <w:r w:rsidR="00E33DC8" w:rsidRPr="00E33DC8">
                                <w:rPr>
                                  <w:rFonts w:ascii="Candara" w:hAnsi="Candara" w:cs="Calibri"/>
                                  <w:color w:val="1F497D" w:themeColor="text2"/>
                                  <w:sz w:val="14"/>
                                </w:rPr>
                                <w:t>)</w:t>
                              </w:r>
                              <w:r w:rsidR="005E1BCC">
                                <w:rPr>
                                  <w:rFonts w:ascii="Candara" w:hAnsi="Candara" w:cs="Calibri"/>
                                  <w:color w:val="1F497D" w:themeColor="text2"/>
                                  <w:sz w:val="14"/>
                                </w:rPr>
                                <w:t xml:space="preserve"> MBA</w:t>
                              </w:r>
                              <w:r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Pr="009A53D7">
                                <w:rPr>
                                  <w:rFonts w:ascii="Candara" w:hAnsi="Candara" w:cs="Calibri"/>
                                  <w:color w:val="1F497D" w:themeColor="text2"/>
                                  <w:sz w:val="14"/>
                                </w:rPr>
                                <w:t>FIRRV</w:t>
                              </w:r>
                            </w:p>
                            <w:p w:rsidR="00C34C53" w:rsidRPr="00B666DF" w:rsidRDefault="00C34C53" w:rsidP="00C05052">
                              <w:pPr>
                                <w:pStyle w:val="Header"/>
                                <w:rPr>
                                  <w:rFonts w:ascii="Arial" w:hAnsi="Arial" w:cs="Arial"/>
                                  <w:b/>
                                  <w:szCs w:val="28"/>
                                </w:rPr>
                              </w:pPr>
                            </w:p>
                            <w:p w:rsidR="00C34C53" w:rsidRDefault="00C34C53" w:rsidP="00C05052">
                              <w:pPr>
                                <w:pStyle w:val="Header"/>
                                <w:ind w:left="-720"/>
                                <w:rPr>
                                  <w:rFonts w:ascii="Calibri" w:hAnsi="Calibri" w:cs="Calibri"/>
                                  <w:b/>
                                  <w:bCs/>
                                  <w:sz w:val="26"/>
                                  <w:szCs w:val="28"/>
                                </w:rPr>
                              </w:pPr>
                              <w:r>
                                <w:rPr>
                                  <w:rFonts w:ascii="Calibri" w:hAnsi="Calibri" w:cs="Calibri"/>
                                  <w:b/>
                                  <w:bCs/>
                                  <w:sz w:val="26"/>
                                  <w:szCs w:val="28"/>
                                </w:rPr>
                                <w:tab/>
                              </w:r>
                            </w:p>
                            <w:p w:rsidR="00C34C53" w:rsidRPr="009A53D7" w:rsidRDefault="008F3938" w:rsidP="000D37AC">
                              <w:pPr>
                                <w:pStyle w:val="Header"/>
                                <w:ind w:left="-720" w:firstLine="720"/>
                                <w:rPr>
                                  <w:rFonts w:ascii="Candara" w:hAnsi="Candara" w:cs="Calibri"/>
                                  <w:b/>
                                  <w:bCs/>
                                  <w:color w:val="1F497D" w:themeColor="text2"/>
                                  <w:sz w:val="26"/>
                                  <w:szCs w:val="28"/>
                                </w:rPr>
                              </w:pPr>
                              <w:r>
                                <w:rPr>
                                  <w:rFonts w:ascii="Candara" w:hAnsi="Candara" w:cs="Calibri"/>
                                  <w:b/>
                                  <w:bCs/>
                                  <w:color w:val="1F497D" w:themeColor="text2"/>
                                  <w:sz w:val="26"/>
                                  <w:szCs w:val="28"/>
                                </w:rPr>
                                <w:t>Improving Customer Service Workshop</w:t>
                              </w:r>
                            </w:p>
                            <w:p w:rsidR="00C34C53" w:rsidRPr="009A53D7" w:rsidRDefault="00C34C53" w:rsidP="00C05052">
                              <w:pPr>
                                <w:pStyle w:val="Header"/>
                                <w:rPr>
                                  <w:rFonts w:ascii="Candara" w:hAnsi="Candara" w:cs="Calibri"/>
                                  <w:b/>
                                  <w:bCs/>
                                  <w:color w:val="1F497D" w:themeColor="text2"/>
                                  <w:sz w:val="26"/>
                                  <w:szCs w:val="28"/>
                                </w:rPr>
                              </w:pPr>
                              <w:r w:rsidRPr="009A53D7">
                                <w:rPr>
                                  <w:rFonts w:ascii="Candara" w:hAnsi="Candara" w:cs="Calibri"/>
                                  <w:b/>
                                  <w:bCs/>
                                  <w:color w:val="1F497D" w:themeColor="text2"/>
                                  <w:sz w:val="26"/>
                                  <w:szCs w:val="28"/>
                                </w:rPr>
                                <w:t>Venue</w:t>
                              </w:r>
                              <w:r w:rsidR="00B73849">
                                <w:rPr>
                                  <w:rFonts w:ascii="Candara" w:hAnsi="Candara" w:cs="Calibri"/>
                                  <w:b/>
                                  <w:bCs/>
                                  <w:color w:val="1F497D" w:themeColor="text2"/>
                                  <w:sz w:val="26"/>
                                  <w:szCs w:val="28"/>
                                </w:rPr>
                                <w:t>: Mercure Hotel, Haydock (formerly</w:t>
                              </w:r>
                              <w:r w:rsidRPr="009A53D7">
                                <w:rPr>
                                  <w:rFonts w:ascii="Candara" w:hAnsi="Candara" w:cs="Calibri"/>
                                  <w:b/>
                                  <w:bCs/>
                                  <w:color w:val="1F497D" w:themeColor="text2"/>
                                  <w:sz w:val="26"/>
                                  <w:szCs w:val="28"/>
                                </w:rPr>
                                <w:t xml:space="preserve"> </w:t>
                              </w:r>
                              <w:r w:rsidR="008F3938">
                                <w:rPr>
                                  <w:rFonts w:ascii="Candara" w:hAnsi="Candara" w:cs="Calibri"/>
                                  <w:b/>
                                  <w:bCs/>
                                  <w:color w:val="1F497D" w:themeColor="text2"/>
                                  <w:sz w:val="26"/>
                                  <w:szCs w:val="28"/>
                                </w:rPr>
                                <w:t>Haydock Thistle Hotel</w:t>
                              </w:r>
                              <w:r w:rsidR="00B73849">
                                <w:rPr>
                                  <w:rFonts w:ascii="Candara" w:hAnsi="Candara" w:cs="Calibri"/>
                                  <w:b/>
                                  <w:bCs/>
                                  <w:color w:val="1F497D" w:themeColor="text2"/>
                                  <w:sz w:val="26"/>
                                  <w:szCs w:val="28"/>
                                </w:rPr>
                                <w:t>)</w:t>
                              </w:r>
                            </w:p>
                            <w:p w:rsidR="00394F1F" w:rsidRDefault="00C34C53" w:rsidP="00394F1F">
                              <w:pPr>
                                <w:pStyle w:val="Header"/>
                                <w:rPr>
                                  <w:rFonts w:ascii="Candara" w:hAnsi="Candara" w:cs="Calibri"/>
                                  <w:b/>
                                  <w:color w:val="1F497D" w:themeColor="text2"/>
                                  <w:sz w:val="26"/>
                                  <w:szCs w:val="28"/>
                                </w:rPr>
                              </w:pPr>
                              <w:r w:rsidRPr="009A53D7">
                                <w:rPr>
                                  <w:rFonts w:ascii="Candara" w:hAnsi="Candara" w:cs="Calibri"/>
                                  <w:b/>
                                  <w:color w:val="1F497D" w:themeColor="text2"/>
                                  <w:sz w:val="26"/>
                                  <w:szCs w:val="28"/>
                                </w:rPr>
                                <w:t xml:space="preserve">Date – </w:t>
                              </w:r>
                              <w:r w:rsidR="000D5858">
                                <w:rPr>
                                  <w:rFonts w:ascii="Candara" w:hAnsi="Candara" w:cs="Calibri"/>
                                  <w:b/>
                                  <w:color w:val="1F497D" w:themeColor="text2"/>
                                  <w:sz w:val="26"/>
                                  <w:szCs w:val="28"/>
                                </w:rPr>
                                <w:t xml:space="preserve">Wednesday </w:t>
                              </w:r>
                              <w:r w:rsidR="008F3938">
                                <w:rPr>
                                  <w:rFonts w:ascii="Candara" w:hAnsi="Candara" w:cs="Calibri"/>
                                  <w:b/>
                                  <w:color w:val="1F497D" w:themeColor="text2"/>
                                  <w:sz w:val="26"/>
                                  <w:szCs w:val="28"/>
                                </w:rPr>
                                <w:t>2</w:t>
                              </w:r>
                              <w:r w:rsidR="00394F1F">
                                <w:rPr>
                                  <w:rFonts w:ascii="Candara" w:hAnsi="Candara" w:cs="Calibri"/>
                                  <w:b/>
                                  <w:color w:val="1F497D" w:themeColor="text2"/>
                                  <w:sz w:val="26"/>
                                  <w:szCs w:val="28"/>
                                </w:rPr>
                                <w:t>7</w:t>
                              </w:r>
                              <w:r w:rsidR="008F3938" w:rsidRPr="008F3938">
                                <w:rPr>
                                  <w:rFonts w:ascii="Candara" w:hAnsi="Candara" w:cs="Calibri"/>
                                  <w:b/>
                                  <w:color w:val="1F497D" w:themeColor="text2"/>
                                  <w:sz w:val="26"/>
                                  <w:szCs w:val="28"/>
                                  <w:vertAlign w:val="superscript"/>
                                </w:rPr>
                                <w:t>th</w:t>
                              </w:r>
                              <w:r w:rsidR="008F3938">
                                <w:rPr>
                                  <w:rFonts w:ascii="Candara" w:hAnsi="Candara" w:cs="Calibri"/>
                                  <w:b/>
                                  <w:color w:val="1F497D" w:themeColor="text2"/>
                                  <w:sz w:val="26"/>
                                  <w:szCs w:val="28"/>
                                </w:rPr>
                                <w:t xml:space="preserve"> J</w:t>
                              </w:r>
                              <w:r w:rsidR="00394F1F">
                                <w:rPr>
                                  <w:rFonts w:ascii="Candara" w:hAnsi="Candara" w:cs="Calibri"/>
                                  <w:b/>
                                  <w:color w:val="1F497D" w:themeColor="text2"/>
                                  <w:sz w:val="26"/>
                                  <w:szCs w:val="28"/>
                                </w:rPr>
                                <w:t>anuary 2016</w:t>
                              </w:r>
                            </w:p>
                            <w:p w:rsidR="00C34C53" w:rsidRPr="008F3938" w:rsidRDefault="00C34C53" w:rsidP="00394F1F">
                              <w:pPr>
                                <w:pStyle w:val="Header"/>
                                <w:rPr>
                                  <w:rFonts w:ascii="Candara" w:hAnsi="Candara" w:cs="Calibri"/>
                                  <w:sz w:val="24"/>
                                  <w:szCs w:val="24"/>
                                </w:rPr>
                              </w:pPr>
                              <w:r w:rsidRPr="008F3938">
                                <w:rPr>
                                  <w:rFonts w:ascii="Candara" w:hAnsi="Candara" w:cs="Calibri"/>
                                  <w:sz w:val="24"/>
                                  <w:szCs w:val="24"/>
                                </w:rPr>
                                <w:t>Dear Colleague</w:t>
                              </w:r>
                            </w:p>
                            <w:p w:rsidR="00C34C53" w:rsidRPr="008F3938" w:rsidRDefault="00C34C53" w:rsidP="00C05052">
                              <w:pPr>
                                <w:pStyle w:val="List"/>
                                <w:ind w:left="-720" w:firstLine="0"/>
                                <w:jc w:val="both"/>
                                <w:rPr>
                                  <w:rFonts w:ascii="Candara" w:hAnsi="Candara" w:cs="Calibri"/>
                                  <w:sz w:val="16"/>
                                  <w:szCs w:val="24"/>
                                </w:rPr>
                              </w:pPr>
                            </w:p>
                            <w:p w:rsidR="008F3938" w:rsidRPr="00906F09" w:rsidRDefault="002B0140" w:rsidP="005E1BCC">
                              <w:pPr>
                                <w:pStyle w:val="Default"/>
                                <w:rPr>
                                  <w:rFonts w:ascii="Candara" w:hAnsi="Candara"/>
                                  <w:color w:val="auto"/>
                                  <w:sz w:val="22"/>
                                  <w:szCs w:val="22"/>
                                </w:rPr>
                              </w:pPr>
                              <w:r w:rsidRPr="00906F09">
                                <w:rPr>
                                  <w:rFonts w:ascii="Candara" w:hAnsi="Candara" w:cs="Calibri"/>
                                  <w:color w:val="auto"/>
                                  <w:sz w:val="22"/>
                                  <w:szCs w:val="22"/>
                                </w:rPr>
                                <w:t xml:space="preserve">I am pleased to invite you to attend one of </w:t>
                              </w:r>
                              <w:r w:rsidR="000D5858" w:rsidRPr="00906F09">
                                <w:rPr>
                                  <w:rFonts w:ascii="Candara" w:hAnsi="Candara" w:cs="Calibri"/>
                                  <w:color w:val="auto"/>
                                  <w:sz w:val="22"/>
                                  <w:szCs w:val="22"/>
                                </w:rPr>
                                <w:t xml:space="preserve">our </w:t>
                              </w:r>
                              <w:r w:rsidR="00C34C53" w:rsidRPr="00906F09">
                                <w:rPr>
                                  <w:rFonts w:ascii="Candara" w:hAnsi="Candara" w:cs="Calibri"/>
                                  <w:color w:val="auto"/>
                                  <w:sz w:val="22"/>
                                  <w:szCs w:val="22"/>
                                </w:rPr>
                                <w:t>high quality training events</w:t>
                              </w:r>
                              <w:r w:rsidR="008F3938" w:rsidRPr="00906F09">
                                <w:rPr>
                                  <w:rFonts w:ascii="Candara" w:hAnsi="Candara" w:cs="Calibri"/>
                                  <w:color w:val="auto"/>
                                  <w:sz w:val="22"/>
                                  <w:szCs w:val="22"/>
                                </w:rPr>
                                <w:t>.</w:t>
                              </w:r>
                              <w:r w:rsidR="00E93A0F" w:rsidRPr="00906F09">
                                <w:rPr>
                                  <w:rFonts w:ascii="Candara" w:hAnsi="Candara" w:cs="Calibri"/>
                                  <w:color w:val="auto"/>
                                  <w:sz w:val="22"/>
                                  <w:szCs w:val="22"/>
                                </w:rPr>
                                <w:t xml:space="preserve"> </w:t>
                              </w:r>
                              <w:r w:rsidR="00D118E3">
                                <w:rPr>
                                  <w:rFonts w:ascii="Candara" w:hAnsi="Candara" w:cs="Calibri"/>
                                  <w:color w:val="auto"/>
                                  <w:sz w:val="22"/>
                                  <w:szCs w:val="22"/>
                                </w:rPr>
                                <w:t>T</w:t>
                              </w:r>
                              <w:r w:rsidR="008F3938" w:rsidRPr="00906F09">
                                <w:rPr>
                                  <w:rFonts w:ascii="Candara" w:hAnsi="Candara"/>
                                  <w:color w:val="auto"/>
                                  <w:sz w:val="22"/>
                                  <w:szCs w:val="22"/>
                                </w:rPr>
                                <w:t xml:space="preserve">his customer services workshop, specifically tailored for customer services managers, supervisors, team leaders and key staff </w:t>
                              </w:r>
                              <w:r w:rsidR="00D118E3">
                                <w:rPr>
                                  <w:rFonts w:ascii="Candara" w:hAnsi="Candara"/>
                                  <w:color w:val="auto"/>
                                  <w:sz w:val="22"/>
                                  <w:szCs w:val="22"/>
                                </w:rPr>
                                <w:t>will be</w:t>
                              </w:r>
                              <w:r w:rsidR="008F3938" w:rsidRPr="00906F09">
                                <w:rPr>
                                  <w:rFonts w:ascii="Candara" w:hAnsi="Candara"/>
                                  <w:color w:val="auto"/>
                                  <w:sz w:val="22"/>
                                  <w:szCs w:val="22"/>
                                </w:rPr>
                                <w:t xml:space="preserve"> delivered by a leading professional trainer with wide experience of customer service/leadership/motivational training and of the customer services, revenues and benefits environment. </w:t>
                              </w:r>
                            </w:p>
                            <w:p w:rsidR="00906F09" w:rsidRPr="00906F09" w:rsidRDefault="00906F09" w:rsidP="005E1BCC">
                              <w:pPr>
                                <w:pStyle w:val="Default"/>
                                <w:rPr>
                                  <w:rFonts w:ascii="Candara" w:hAnsi="Candara"/>
                                  <w:color w:val="auto"/>
                                  <w:sz w:val="22"/>
                                  <w:szCs w:val="22"/>
                                </w:rPr>
                              </w:pPr>
                            </w:p>
                            <w:p w:rsidR="008F3938" w:rsidRPr="00906F09" w:rsidRDefault="008F3938" w:rsidP="005E1BCC">
                              <w:pPr>
                                <w:pStyle w:val="Default"/>
                                <w:rPr>
                                  <w:rFonts w:ascii="Candara" w:hAnsi="Candara"/>
                                  <w:color w:val="auto"/>
                                  <w:sz w:val="22"/>
                                  <w:szCs w:val="22"/>
                                </w:rPr>
                              </w:pPr>
                              <w:r w:rsidRPr="00906F09">
                                <w:rPr>
                                  <w:rFonts w:ascii="Candara" w:hAnsi="Candara"/>
                                  <w:color w:val="auto"/>
                                  <w:sz w:val="22"/>
                                  <w:szCs w:val="22"/>
                                </w:rPr>
                                <w:t xml:space="preserve">The aim of the day is to ensure participants have the opportunity to learn how customers think and the key steps required to increase customer satisfaction - both face to face and over the phone. In addition delegates will learn new techniques to handle customer stress. </w:t>
                              </w:r>
                            </w:p>
                            <w:p w:rsidR="00906F09" w:rsidRPr="00906F09" w:rsidRDefault="00906F09" w:rsidP="005E1BCC">
                              <w:pPr>
                                <w:pStyle w:val="Default"/>
                                <w:rPr>
                                  <w:rFonts w:ascii="Candara" w:hAnsi="Candara"/>
                                  <w:color w:val="auto"/>
                                  <w:sz w:val="22"/>
                                  <w:szCs w:val="22"/>
                                </w:rPr>
                              </w:pPr>
                            </w:p>
                            <w:p w:rsidR="008F3938" w:rsidRPr="00906F09" w:rsidRDefault="008F3938" w:rsidP="005E1BCC">
                              <w:pPr>
                                <w:pStyle w:val="Default"/>
                                <w:rPr>
                                  <w:rFonts w:ascii="Candara" w:hAnsi="Candara"/>
                                  <w:color w:val="auto"/>
                                  <w:sz w:val="22"/>
                                  <w:szCs w:val="22"/>
                                </w:rPr>
                              </w:pPr>
                              <w:r w:rsidRPr="00906F09">
                                <w:rPr>
                                  <w:rFonts w:ascii="Candara" w:hAnsi="Candara"/>
                                  <w:color w:val="auto"/>
                                  <w:sz w:val="22"/>
                                  <w:szCs w:val="22"/>
                                </w:rPr>
                                <w:t xml:space="preserve">The day will also ensure participants have an opportunity to discuss and share their motivational needs, job de-motivators and give delegates the tools and techniques to help maintain motivation within a customer service role. </w:t>
                              </w:r>
                            </w:p>
                            <w:p w:rsidR="00906F09" w:rsidRPr="00906F09" w:rsidRDefault="00906F09" w:rsidP="005E1BCC">
                              <w:pPr>
                                <w:pStyle w:val="Default"/>
                                <w:rPr>
                                  <w:rFonts w:ascii="Candara" w:hAnsi="Candara"/>
                                  <w:color w:val="auto"/>
                                  <w:sz w:val="22"/>
                                  <w:szCs w:val="22"/>
                                </w:rPr>
                              </w:pPr>
                            </w:p>
                            <w:p w:rsidR="00FE6843" w:rsidRDefault="008F3938" w:rsidP="005E1BCC">
                              <w:pPr>
                                <w:pStyle w:val="Default"/>
                                <w:rPr>
                                  <w:rFonts w:ascii="Candara" w:hAnsi="Candara"/>
                                  <w:color w:val="auto"/>
                                  <w:sz w:val="22"/>
                                  <w:szCs w:val="22"/>
                                </w:rPr>
                              </w:pPr>
                              <w:r w:rsidRPr="00906F09">
                                <w:rPr>
                                  <w:rFonts w:ascii="Candara" w:hAnsi="Candara"/>
                                  <w:color w:val="auto"/>
                                  <w:sz w:val="22"/>
                                  <w:szCs w:val="22"/>
                                </w:rPr>
                                <w:t xml:space="preserve">The workshop is designed to give participants an inspirational and entertaining day. The event is designed to be fun and interactive in order that all participants leave highly motivated and can take a positive, effective role in customer service provision. </w:t>
                              </w:r>
                            </w:p>
                            <w:p w:rsidR="005E1BCC" w:rsidRDefault="005E1BCC" w:rsidP="005E1BCC">
                              <w:pPr>
                                <w:pStyle w:val="Default"/>
                                <w:rPr>
                                  <w:rFonts w:ascii="Candara" w:hAnsi="Candara"/>
                                  <w:color w:val="auto"/>
                                  <w:sz w:val="22"/>
                                  <w:szCs w:val="22"/>
                                </w:rPr>
                              </w:pPr>
                            </w:p>
                            <w:p w:rsidR="005E1BCC" w:rsidRPr="005E1BCC" w:rsidRDefault="005E1BCC" w:rsidP="005E1BCC">
                              <w:pPr>
                                <w:pStyle w:val="Default"/>
                                <w:rPr>
                                  <w:rFonts w:ascii="Candara" w:hAnsi="Candara" w:cs="Calibri"/>
                                  <w:b/>
                                  <w:color w:val="1F497D" w:themeColor="text2"/>
                                </w:rPr>
                              </w:pPr>
                              <w:r w:rsidRPr="005E1BCC">
                                <w:rPr>
                                  <w:rFonts w:ascii="Candara" w:hAnsi="Candara"/>
                                  <w:b/>
                                  <w:color w:val="auto"/>
                                  <w:sz w:val="22"/>
                                  <w:szCs w:val="22"/>
                                </w:rPr>
                                <w:t>The cost of the event is £100 for non members and £50 for IRRV members.</w:t>
                              </w:r>
                            </w:p>
                            <w:p w:rsidR="009B3880" w:rsidRPr="005E1BCC" w:rsidRDefault="009B3880" w:rsidP="005E1BCC">
                              <w:pPr>
                                <w:rPr>
                                  <w:rFonts w:ascii="Candara" w:hAnsi="Candara" w:cs="Calibri"/>
                                  <w:color w:val="1F497D" w:themeColor="text2"/>
                                  <w:sz w:val="22"/>
                                  <w:szCs w:val="22"/>
                                </w:rPr>
                              </w:pPr>
                              <w:r w:rsidRPr="005E1BCC">
                                <w:rPr>
                                  <w:rFonts w:ascii="Candara" w:hAnsi="Candara" w:cs="Calibri"/>
                                  <w:b/>
                                  <w:color w:val="1F497D" w:themeColor="text2"/>
                                  <w:sz w:val="22"/>
                                  <w:szCs w:val="22"/>
                                </w:rPr>
                                <w:t>As this event also includes lunch it is an excellent opportunity to catch up with colleagues and representatives from other Authorities and Organisations.</w:t>
                              </w:r>
                            </w:p>
                            <w:p w:rsidR="00C34C53" w:rsidRPr="005E1BCC" w:rsidRDefault="00C34C53" w:rsidP="00C05052">
                              <w:pPr>
                                <w:rPr>
                                  <w:rFonts w:ascii="Candara" w:hAnsi="Candara" w:cs="Calibri"/>
                                  <w:color w:val="1F497D" w:themeColor="text2"/>
                                  <w:sz w:val="22"/>
                                  <w:szCs w:val="22"/>
                                </w:rPr>
                              </w:pPr>
                              <w:r w:rsidRPr="005E1BCC">
                                <w:rPr>
                                  <w:rFonts w:ascii="Candara" w:hAnsi="Candara" w:cs="Calibri"/>
                                  <w:color w:val="1F497D" w:themeColor="text2"/>
                                  <w:sz w:val="22"/>
                                  <w:szCs w:val="22"/>
                                </w:rPr>
                                <w:t>Full details of the workshop objectives and a booking form are attached</w:t>
                              </w:r>
                              <w:r w:rsidR="008F583E" w:rsidRPr="005E1BCC">
                                <w:rPr>
                                  <w:rFonts w:ascii="Candara" w:hAnsi="Candara" w:cs="Calibri"/>
                                  <w:color w:val="1F497D" w:themeColor="text2"/>
                                  <w:sz w:val="22"/>
                                  <w:szCs w:val="22"/>
                                </w:rPr>
                                <w:t>.</w:t>
                              </w:r>
                            </w:p>
                            <w:p w:rsidR="00B35353" w:rsidRDefault="00B35353" w:rsidP="00C05052">
                              <w:pPr>
                                <w:ind w:left="-720" w:firstLine="720"/>
                                <w:rPr>
                                  <w:rFonts w:ascii="Candara" w:hAnsi="Candara" w:cs="Calibri"/>
                                  <w:color w:val="1F497D" w:themeColor="text2"/>
                                  <w:sz w:val="24"/>
                                  <w:szCs w:val="24"/>
                                </w:rPr>
                              </w:pPr>
                            </w:p>
                            <w:p w:rsidR="00C34C53" w:rsidRPr="009A53D7" w:rsidRDefault="00C34C53" w:rsidP="00C05052">
                              <w:pPr>
                                <w:ind w:left="-720" w:firstLine="720"/>
                                <w:rPr>
                                  <w:rFonts w:ascii="Candara" w:hAnsi="Candara" w:cs="Calibri"/>
                                  <w:color w:val="1F497D" w:themeColor="text2"/>
                                  <w:sz w:val="24"/>
                                  <w:szCs w:val="24"/>
                                </w:rPr>
                              </w:pPr>
                              <w:r w:rsidRPr="009A53D7">
                                <w:rPr>
                                  <w:rFonts w:ascii="Candara" w:hAnsi="Candara" w:cs="Calibri"/>
                                  <w:color w:val="1F497D" w:themeColor="text2"/>
                                  <w:sz w:val="24"/>
                                  <w:szCs w:val="24"/>
                                </w:rPr>
                                <w:t>Yours sincerely</w:t>
                              </w:r>
                              <w:r w:rsidR="008F583E">
                                <w:rPr>
                                  <w:rFonts w:ascii="Candara" w:hAnsi="Candara" w:cs="Calibri"/>
                                  <w:color w:val="1F497D" w:themeColor="text2"/>
                                  <w:sz w:val="24"/>
                                  <w:szCs w:val="24"/>
                                </w:rPr>
                                <w:t>,</w:t>
                              </w:r>
                            </w:p>
                            <w:p w:rsidR="00C34C53" w:rsidRPr="009A53D7" w:rsidRDefault="008F3938" w:rsidP="00C05052">
                              <w:pPr>
                                <w:ind w:left="-720" w:firstLine="720"/>
                                <w:rPr>
                                  <w:rFonts w:ascii="Candara" w:hAnsi="Candara" w:cs="Calibri"/>
                                  <w:b/>
                                  <w:color w:val="1F497D" w:themeColor="text2"/>
                                  <w:sz w:val="24"/>
                                  <w:szCs w:val="24"/>
                                </w:rPr>
                              </w:pPr>
                              <w:r>
                                <w:rPr>
                                  <w:rFonts w:ascii="Candara" w:hAnsi="Candara" w:cs="Calibri"/>
                                  <w:b/>
                                  <w:color w:val="1F497D" w:themeColor="text2"/>
                                  <w:sz w:val="24"/>
                                  <w:szCs w:val="24"/>
                                </w:rPr>
                                <w:t>Peter Haywood</w:t>
                              </w:r>
                              <w:r w:rsidR="00E33DC8">
                                <w:rPr>
                                  <w:rFonts w:ascii="Candara" w:hAnsi="Candara" w:cs="Calibri"/>
                                  <w:b/>
                                  <w:color w:val="1F497D" w:themeColor="text2"/>
                                  <w:sz w:val="24"/>
                                  <w:szCs w:val="24"/>
                                </w:rPr>
                                <w:t xml:space="preserve"> </w:t>
                              </w:r>
                              <w:r w:rsidR="00E33DC8" w:rsidRPr="00E33DC8">
                                <w:rPr>
                                  <w:rFonts w:ascii="Candara" w:hAnsi="Candara" w:cs="Calibri"/>
                                  <w:b/>
                                  <w:color w:val="1F497D" w:themeColor="text2"/>
                                  <w:sz w:val="20"/>
                                  <w:szCs w:val="24"/>
                                </w:rPr>
                                <w:t>IRRV (</w:t>
                              </w:r>
                              <w:r w:rsidR="005E1BCC">
                                <w:rPr>
                                  <w:rFonts w:ascii="Candara" w:hAnsi="Candara" w:cs="Calibri"/>
                                  <w:b/>
                                  <w:color w:val="1F497D" w:themeColor="text2"/>
                                  <w:sz w:val="20"/>
                                  <w:szCs w:val="24"/>
                                </w:rPr>
                                <w:t>Tech</w:t>
                              </w:r>
                              <w:r w:rsidR="00E33DC8" w:rsidRPr="00E33DC8">
                                <w:rPr>
                                  <w:rFonts w:ascii="Candara" w:hAnsi="Candara" w:cs="Calibri"/>
                                  <w:b/>
                                  <w:color w:val="1F497D" w:themeColor="text2"/>
                                  <w:sz w:val="20"/>
                                  <w:szCs w:val="24"/>
                                </w:rPr>
                                <w:t>)</w:t>
                              </w:r>
                              <w:r w:rsidR="005E1BCC">
                                <w:rPr>
                                  <w:rFonts w:ascii="Candara" w:hAnsi="Candara" w:cs="Calibri"/>
                                  <w:b/>
                                  <w:color w:val="1F497D" w:themeColor="text2"/>
                                  <w:sz w:val="20"/>
                                  <w:szCs w:val="24"/>
                                </w:rPr>
                                <w:t xml:space="preserve"> MBA</w:t>
                              </w:r>
                            </w:p>
                            <w:p w:rsidR="00C34C53" w:rsidRPr="009A53D7" w:rsidRDefault="00C34C53" w:rsidP="00C05052">
                              <w:pPr>
                                <w:ind w:left="-720" w:firstLine="720"/>
                                <w:rPr>
                                  <w:rFonts w:ascii="Candara" w:hAnsi="Candara" w:cs="Calibri"/>
                                  <w:color w:val="1F497D" w:themeColor="text2"/>
                                  <w:sz w:val="24"/>
                                </w:rPr>
                              </w:pPr>
                              <w:r w:rsidRPr="009A53D7">
                                <w:rPr>
                                  <w:rFonts w:ascii="Candara" w:hAnsi="Candara" w:cs="Calibri"/>
                                  <w:color w:val="1F497D" w:themeColor="text2"/>
                                  <w:sz w:val="24"/>
                                </w:rPr>
                                <w:t>Association President</w:t>
                              </w: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7" w:history="1">
                                <w:r w:rsidRPr="009A53D7">
                                  <w:rPr>
                                    <w:rStyle w:val="Hyperlink"/>
                                    <w:rFonts w:ascii="Candara" w:hAnsi="Candara" w:cs="Calibri"/>
                                    <w:b/>
                                    <w:color w:val="1F497D" w:themeColor="text2"/>
                                    <w:sz w:val="20"/>
                                  </w:rPr>
                                  <w:t>http://www.irrvassociations.org.uk/index.asp?AId=3</w:t>
                                </w:r>
                              </w:hyperlink>
                            </w:p>
                          </w:txbxContent>
                        </wps:txbx>
                        <wps:bodyPr rot="0" vert="horz" wrap="square" lIns="182880" tIns="914400" rIns="182880" bIns="182880" anchor="t" anchorCtr="0" upright="1">
                          <a:noAutofit/>
                        </wps:bodyPr>
                      </wps:wsp>
                      <wps:wsp>
                        <wps:cNvPr id="6" name="Rectangle 6"/>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a:extLst/>
                        </wps:spPr>
                        <wps:bodyPr rot="0" vert="horz" wrap="square" lIns="91440" tIns="45720" rIns="91440" bIns="45720" anchor="ctr" anchorCtr="0" upright="1">
                          <a:noAutofit/>
                        </wps:bodyPr>
                      </wps:wsp>
                      <wps:wsp>
                        <wps:cNvPr id="7" name="Pentagon 4"/>
                        <wps:cNvSpPr>
                          <a:spLocks noChangeArrowheads="1"/>
                        </wps:cNvSpPr>
                        <wps:spPr bwMode="auto">
                          <a:xfrm>
                            <a:off x="0" y="323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8.5pt;margin-top:19.5pt;width:567pt;height:752.4pt;z-index:251657728;mso-wrap-distance-left:18pt;mso-wrap-distance-right:18pt;mso-position-horizontal-relative:margin;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6MQA&#10;AADaAAAADwAAAGRycy9kb3ducmV2LnhtbESPQWvCQBSE7wX/w/IK3upGUSsxq4hQaK2Hmubi7Zl9&#10;ZlOzb0N2q+m/7xaEHoeZ+YbJ1r1txJU6XztWMB4lIIhLp2uuFBSfL08LED4ga2wck4If8rBeDR4y&#10;TLW78YGueahEhLBPUYEJoU2l9KUhi37kWuLonV1nMUTZVVJ3eItw28hJksylxZrjgsGWtobKS/5t&#10;FfDYT/Vp377tts/1x75YmOPX+0Gp4WO/WYII1If/8L39qhX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LOjEAAAA2gAAAA8AAAAAAAAAAAAAAAAAmAIAAGRycy9k&#10;b3ducmV2LnhtbFBLBQYAAAAABAAEAPUAAACJAwAAAAA=&#10;" stroked="f" strokeweight=".5pt">
                  <v:textbox inset="14.4pt,1in,14.4pt,14.4pt">
                    <w:txbxContent>
                      <w:p w:rsidR="00C34C53"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FOUNDED 1882    INCORPORATED 1927</w:t>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14:anchorId="5BF6947B" wp14:editId="1DAB0E2C">
                              <wp:extent cx="1104900" cy="704850"/>
                              <wp:effectExtent l="0" t="0" r="0" b="0"/>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04850"/>
                                      </a:xfrm>
                                      <a:prstGeom prst="rect">
                                        <a:avLst/>
                                      </a:prstGeom>
                                      <a:noFill/>
                                      <a:ln>
                                        <a:noFill/>
                                      </a:ln>
                                    </pic:spPr>
                                  </pic:pic>
                                </a:graphicData>
                              </a:graphic>
                            </wp:inline>
                          </w:drawing>
                        </w:r>
                        <w:r w:rsidRPr="009A53D7">
                          <w:rPr>
                            <w:rFonts w:ascii="Candara" w:hAnsi="Candara" w:cs="Calibri"/>
                            <w:color w:val="1F497D" w:themeColor="text2"/>
                            <w:sz w:val="24"/>
                          </w:rPr>
                          <w:br/>
                          <w:t xml:space="preserve">President: </w:t>
                        </w:r>
                        <w:r w:rsidR="008F3938">
                          <w:rPr>
                            <w:rFonts w:ascii="Candara" w:hAnsi="Candara" w:cs="Calibri"/>
                            <w:color w:val="1F497D" w:themeColor="text2"/>
                            <w:sz w:val="24"/>
                          </w:rPr>
                          <w:t>Peter Haywood</w:t>
                        </w:r>
                        <w:r w:rsidR="00E33DC8">
                          <w:rPr>
                            <w:rFonts w:ascii="Candara" w:hAnsi="Candara" w:cs="Calibri"/>
                            <w:color w:val="1F497D" w:themeColor="text2"/>
                            <w:sz w:val="24"/>
                          </w:rPr>
                          <w:t xml:space="preserve"> </w:t>
                        </w:r>
                        <w:r w:rsidR="00E33DC8" w:rsidRPr="00E33DC8">
                          <w:rPr>
                            <w:rFonts w:ascii="Candara" w:hAnsi="Candara" w:cs="Calibri"/>
                            <w:color w:val="1F497D" w:themeColor="text2"/>
                            <w:sz w:val="14"/>
                          </w:rPr>
                          <w:t>IRRV (</w:t>
                        </w:r>
                        <w:r w:rsidR="005E1BCC">
                          <w:rPr>
                            <w:rFonts w:ascii="Candara" w:hAnsi="Candara" w:cs="Calibri"/>
                            <w:color w:val="1F497D" w:themeColor="text2"/>
                            <w:sz w:val="14"/>
                          </w:rPr>
                          <w:t>Tech</w:t>
                        </w:r>
                        <w:r w:rsidR="00E33DC8" w:rsidRPr="00E33DC8">
                          <w:rPr>
                            <w:rFonts w:ascii="Candara" w:hAnsi="Candara" w:cs="Calibri"/>
                            <w:color w:val="1F497D" w:themeColor="text2"/>
                            <w:sz w:val="14"/>
                          </w:rPr>
                          <w:t>)</w:t>
                        </w:r>
                        <w:r w:rsidR="005E1BCC">
                          <w:rPr>
                            <w:rFonts w:ascii="Candara" w:hAnsi="Candara" w:cs="Calibri"/>
                            <w:color w:val="1F497D" w:themeColor="text2"/>
                            <w:sz w:val="14"/>
                          </w:rPr>
                          <w:t xml:space="preserve"> MBA</w:t>
                        </w:r>
                        <w:r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Pr="009A53D7">
                          <w:rPr>
                            <w:rFonts w:ascii="Candara" w:hAnsi="Candara" w:cs="Calibri"/>
                            <w:color w:val="1F497D" w:themeColor="text2"/>
                            <w:sz w:val="14"/>
                          </w:rPr>
                          <w:t>FIRRV</w:t>
                        </w:r>
                      </w:p>
                      <w:p w:rsidR="00C34C53" w:rsidRPr="00B666DF" w:rsidRDefault="00C34C53" w:rsidP="00C05052">
                        <w:pPr>
                          <w:pStyle w:val="Header"/>
                          <w:rPr>
                            <w:rFonts w:ascii="Arial" w:hAnsi="Arial" w:cs="Arial"/>
                            <w:b/>
                            <w:szCs w:val="28"/>
                          </w:rPr>
                        </w:pPr>
                      </w:p>
                      <w:p w:rsidR="00C34C53" w:rsidRDefault="00C34C53" w:rsidP="00C05052">
                        <w:pPr>
                          <w:pStyle w:val="Header"/>
                          <w:ind w:left="-720"/>
                          <w:rPr>
                            <w:rFonts w:ascii="Calibri" w:hAnsi="Calibri" w:cs="Calibri"/>
                            <w:b/>
                            <w:bCs/>
                            <w:sz w:val="26"/>
                            <w:szCs w:val="28"/>
                          </w:rPr>
                        </w:pPr>
                        <w:r>
                          <w:rPr>
                            <w:rFonts w:ascii="Calibri" w:hAnsi="Calibri" w:cs="Calibri"/>
                            <w:b/>
                            <w:bCs/>
                            <w:sz w:val="26"/>
                            <w:szCs w:val="28"/>
                          </w:rPr>
                          <w:tab/>
                        </w:r>
                      </w:p>
                      <w:p w:rsidR="00C34C53" w:rsidRPr="009A53D7" w:rsidRDefault="008F3938" w:rsidP="000D37AC">
                        <w:pPr>
                          <w:pStyle w:val="Header"/>
                          <w:ind w:left="-720" w:firstLine="720"/>
                          <w:rPr>
                            <w:rFonts w:ascii="Candara" w:hAnsi="Candara" w:cs="Calibri"/>
                            <w:b/>
                            <w:bCs/>
                            <w:color w:val="1F497D" w:themeColor="text2"/>
                            <w:sz w:val="26"/>
                            <w:szCs w:val="28"/>
                          </w:rPr>
                        </w:pPr>
                        <w:r>
                          <w:rPr>
                            <w:rFonts w:ascii="Candara" w:hAnsi="Candara" w:cs="Calibri"/>
                            <w:b/>
                            <w:bCs/>
                            <w:color w:val="1F497D" w:themeColor="text2"/>
                            <w:sz w:val="26"/>
                            <w:szCs w:val="28"/>
                          </w:rPr>
                          <w:t>Improving Customer Service Workshop</w:t>
                        </w:r>
                      </w:p>
                      <w:p w:rsidR="00C34C53" w:rsidRPr="009A53D7" w:rsidRDefault="00C34C53" w:rsidP="00C05052">
                        <w:pPr>
                          <w:pStyle w:val="Header"/>
                          <w:rPr>
                            <w:rFonts w:ascii="Candara" w:hAnsi="Candara" w:cs="Calibri"/>
                            <w:b/>
                            <w:bCs/>
                            <w:color w:val="1F497D" w:themeColor="text2"/>
                            <w:sz w:val="26"/>
                            <w:szCs w:val="28"/>
                          </w:rPr>
                        </w:pPr>
                        <w:r w:rsidRPr="009A53D7">
                          <w:rPr>
                            <w:rFonts w:ascii="Candara" w:hAnsi="Candara" w:cs="Calibri"/>
                            <w:b/>
                            <w:bCs/>
                            <w:color w:val="1F497D" w:themeColor="text2"/>
                            <w:sz w:val="26"/>
                            <w:szCs w:val="28"/>
                          </w:rPr>
                          <w:t>Venue</w:t>
                        </w:r>
                        <w:r w:rsidR="00B73849">
                          <w:rPr>
                            <w:rFonts w:ascii="Candara" w:hAnsi="Candara" w:cs="Calibri"/>
                            <w:b/>
                            <w:bCs/>
                            <w:color w:val="1F497D" w:themeColor="text2"/>
                            <w:sz w:val="26"/>
                            <w:szCs w:val="28"/>
                          </w:rPr>
                          <w:t>: Mercure Hotel, Haydock (formerly</w:t>
                        </w:r>
                        <w:r w:rsidRPr="009A53D7">
                          <w:rPr>
                            <w:rFonts w:ascii="Candara" w:hAnsi="Candara" w:cs="Calibri"/>
                            <w:b/>
                            <w:bCs/>
                            <w:color w:val="1F497D" w:themeColor="text2"/>
                            <w:sz w:val="26"/>
                            <w:szCs w:val="28"/>
                          </w:rPr>
                          <w:t xml:space="preserve"> </w:t>
                        </w:r>
                        <w:r w:rsidR="008F3938">
                          <w:rPr>
                            <w:rFonts w:ascii="Candara" w:hAnsi="Candara" w:cs="Calibri"/>
                            <w:b/>
                            <w:bCs/>
                            <w:color w:val="1F497D" w:themeColor="text2"/>
                            <w:sz w:val="26"/>
                            <w:szCs w:val="28"/>
                          </w:rPr>
                          <w:t>Haydock Thistle Hotel</w:t>
                        </w:r>
                        <w:r w:rsidR="00B73849">
                          <w:rPr>
                            <w:rFonts w:ascii="Candara" w:hAnsi="Candara" w:cs="Calibri"/>
                            <w:b/>
                            <w:bCs/>
                            <w:color w:val="1F497D" w:themeColor="text2"/>
                            <w:sz w:val="26"/>
                            <w:szCs w:val="28"/>
                          </w:rPr>
                          <w:t>)</w:t>
                        </w:r>
                      </w:p>
                      <w:p w:rsidR="00394F1F" w:rsidRDefault="00C34C53" w:rsidP="00394F1F">
                        <w:pPr>
                          <w:pStyle w:val="Header"/>
                          <w:rPr>
                            <w:rFonts w:ascii="Candara" w:hAnsi="Candara" w:cs="Calibri"/>
                            <w:b/>
                            <w:color w:val="1F497D" w:themeColor="text2"/>
                            <w:sz w:val="26"/>
                            <w:szCs w:val="28"/>
                          </w:rPr>
                        </w:pPr>
                        <w:r w:rsidRPr="009A53D7">
                          <w:rPr>
                            <w:rFonts w:ascii="Candara" w:hAnsi="Candara" w:cs="Calibri"/>
                            <w:b/>
                            <w:color w:val="1F497D" w:themeColor="text2"/>
                            <w:sz w:val="26"/>
                            <w:szCs w:val="28"/>
                          </w:rPr>
                          <w:t xml:space="preserve">Date – </w:t>
                        </w:r>
                        <w:r w:rsidR="000D5858">
                          <w:rPr>
                            <w:rFonts w:ascii="Candara" w:hAnsi="Candara" w:cs="Calibri"/>
                            <w:b/>
                            <w:color w:val="1F497D" w:themeColor="text2"/>
                            <w:sz w:val="26"/>
                            <w:szCs w:val="28"/>
                          </w:rPr>
                          <w:t xml:space="preserve">Wednesday </w:t>
                        </w:r>
                        <w:r w:rsidR="008F3938">
                          <w:rPr>
                            <w:rFonts w:ascii="Candara" w:hAnsi="Candara" w:cs="Calibri"/>
                            <w:b/>
                            <w:color w:val="1F497D" w:themeColor="text2"/>
                            <w:sz w:val="26"/>
                            <w:szCs w:val="28"/>
                          </w:rPr>
                          <w:t>2</w:t>
                        </w:r>
                        <w:r w:rsidR="00394F1F">
                          <w:rPr>
                            <w:rFonts w:ascii="Candara" w:hAnsi="Candara" w:cs="Calibri"/>
                            <w:b/>
                            <w:color w:val="1F497D" w:themeColor="text2"/>
                            <w:sz w:val="26"/>
                            <w:szCs w:val="28"/>
                          </w:rPr>
                          <w:t>7</w:t>
                        </w:r>
                        <w:r w:rsidR="008F3938" w:rsidRPr="008F3938">
                          <w:rPr>
                            <w:rFonts w:ascii="Candara" w:hAnsi="Candara" w:cs="Calibri"/>
                            <w:b/>
                            <w:color w:val="1F497D" w:themeColor="text2"/>
                            <w:sz w:val="26"/>
                            <w:szCs w:val="28"/>
                            <w:vertAlign w:val="superscript"/>
                          </w:rPr>
                          <w:t>th</w:t>
                        </w:r>
                        <w:r w:rsidR="008F3938">
                          <w:rPr>
                            <w:rFonts w:ascii="Candara" w:hAnsi="Candara" w:cs="Calibri"/>
                            <w:b/>
                            <w:color w:val="1F497D" w:themeColor="text2"/>
                            <w:sz w:val="26"/>
                            <w:szCs w:val="28"/>
                          </w:rPr>
                          <w:t xml:space="preserve"> J</w:t>
                        </w:r>
                        <w:r w:rsidR="00394F1F">
                          <w:rPr>
                            <w:rFonts w:ascii="Candara" w:hAnsi="Candara" w:cs="Calibri"/>
                            <w:b/>
                            <w:color w:val="1F497D" w:themeColor="text2"/>
                            <w:sz w:val="26"/>
                            <w:szCs w:val="28"/>
                          </w:rPr>
                          <w:t>anuary 2016</w:t>
                        </w:r>
                      </w:p>
                      <w:p w:rsidR="00C34C53" w:rsidRPr="008F3938" w:rsidRDefault="00C34C53" w:rsidP="00394F1F">
                        <w:pPr>
                          <w:pStyle w:val="Header"/>
                          <w:rPr>
                            <w:rFonts w:ascii="Candara" w:hAnsi="Candara" w:cs="Calibri"/>
                            <w:sz w:val="24"/>
                            <w:szCs w:val="24"/>
                          </w:rPr>
                        </w:pPr>
                        <w:r w:rsidRPr="008F3938">
                          <w:rPr>
                            <w:rFonts w:ascii="Candara" w:hAnsi="Candara" w:cs="Calibri"/>
                            <w:sz w:val="24"/>
                            <w:szCs w:val="24"/>
                          </w:rPr>
                          <w:t>Dear Colleague</w:t>
                        </w:r>
                      </w:p>
                      <w:p w:rsidR="00C34C53" w:rsidRPr="008F3938" w:rsidRDefault="00C34C53" w:rsidP="00C05052">
                        <w:pPr>
                          <w:pStyle w:val="List"/>
                          <w:ind w:left="-720" w:firstLine="0"/>
                          <w:jc w:val="both"/>
                          <w:rPr>
                            <w:rFonts w:ascii="Candara" w:hAnsi="Candara" w:cs="Calibri"/>
                            <w:sz w:val="16"/>
                            <w:szCs w:val="24"/>
                          </w:rPr>
                        </w:pPr>
                      </w:p>
                      <w:p w:rsidR="008F3938" w:rsidRPr="00906F09" w:rsidRDefault="002B0140" w:rsidP="005E1BCC">
                        <w:pPr>
                          <w:pStyle w:val="Default"/>
                          <w:rPr>
                            <w:rFonts w:ascii="Candara" w:hAnsi="Candara"/>
                            <w:color w:val="auto"/>
                            <w:sz w:val="22"/>
                            <w:szCs w:val="22"/>
                          </w:rPr>
                        </w:pPr>
                        <w:r w:rsidRPr="00906F09">
                          <w:rPr>
                            <w:rFonts w:ascii="Candara" w:hAnsi="Candara" w:cs="Calibri"/>
                            <w:color w:val="auto"/>
                            <w:sz w:val="22"/>
                            <w:szCs w:val="22"/>
                          </w:rPr>
                          <w:t xml:space="preserve">I am pleased to invite you to attend one of </w:t>
                        </w:r>
                        <w:r w:rsidR="000D5858" w:rsidRPr="00906F09">
                          <w:rPr>
                            <w:rFonts w:ascii="Candara" w:hAnsi="Candara" w:cs="Calibri"/>
                            <w:color w:val="auto"/>
                            <w:sz w:val="22"/>
                            <w:szCs w:val="22"/>
                          </w:rPr>
                          <w:t xml:space="preserve">our </w:t>
                        </w:r>
                        <w:r w:rsidR="00C34C53" w:rsidRPr="00906F09">
                          <w:rPr>
                            <w:rFonts w:ascii="Candara" w:hAnsi="Candara" w:cs="Calibri"/>
                            <w:color w:val="auto"/>
                            <w:sz w:val="22"/>
                            <w:szCs w:val="22"/>
                          </w:rPr>
                          <w:t>high quality training events</w:t>
                        </w:r>
                        <w:r w:rsidR="008F3938" w:rsidRPr="00906F09">
                          <w:rPr>
                            <w:rFonts w:ascii="Candara" w:hAnsi="Candara" w:cs="Calibri"/>
                            <w:color w:val="auto"/>
                            <w:sz w:val="22"/>
                            <w:szCs w:val="22"/>
                          </w:rPr>
                          <w:t>.</w:t>
                        </w:r>
                        <w:r w:rsidR="00E93A0F" w:rsidRPr="00906F09">
                          <w:rPr>
                            <w:rFonts w:ascii="Candara" w:hAnsi="Candara" w:cs="Calibri"/>
                            <w:color w:val="auto"/>
                            <w:sz w:val="22"/>
                            <w:szCs w:val="22"/>
                          </w:rPr>
                          <w:t xml:space="preserve"> </w:t>
                        </w:r>
                        <w:r w:rsidR="00D118E3">
                          <w:rPr>
                            <w:rFonts w:ascii="Candara" w:hAnsi="Candara" w:cs="Calibri"/>
                            <w:color w:val="auto"/>
                            <w:sz w:val="22"/>
                            <w:szCs w:val="22"/>
                          </w:rPr>
                          <w:t>T</w:t>
                        </w:r>
                        <w:r w:rsidR="008F3938" w:rsidRPr="00906F09">
                          <w:rPr>
                            <w:rFonts w:ascii="Candara" w:hAnsi="Candara"/>
                            <w:color w:val="auto"/>
                            <w:sz w:val="22"/>
                            <w:szCs w:val="22"/>
                          </w:rPr>
                          <w:t xml:space="preserve">his customer services workshop, specifically tailored for customer services managers, supervisors, team leaders and key staff </w:t>
                        </w:r>
                        <w:r w:rsidR="00D118E3">
                          <w:rPr>
                            <w:rFonts w:ascii="Candara" w:hAnsi="Candara"/>
                            <w:color w:val="auto"/>
                            <w:sz w:val="22"/>
                            <w:szCs w:val="22"/>
                          </w:rPr>
                          <w:t>will be</w:t>
                        </w:r>
                        <w:r w:rsidR="008F3938" w:rsidRPr="00906F09">
                          <w:rPr>
                            <w:rFonts w:ascii="Candara" w:hAnsi="Candara"/>
                            <w:color w:val="auto"/>
                            <w:sz w:val="22"/>
                            <w:szCs w:val="22"/>
                          </w:rPr>
                          <w:t xml:space="preserve"> delivered by a leading professional trainer with wide experience of customer service/leadership/motivational training and of the customer services, revenues and benefits environment. </w:t>
                        </w:r>
                      </w:p>
                      <w:p w:rsidR="00906F09" w:rsidRPr="00906F09" w:rsidRDefault="00906F09" w:rsidP="005E1BCC">
                        <w:pPr>
                          <w:pStyle w:val="Default"/>
                          <w:rPr>
                            <w:rFonts w:ascii="Candara" w:hAnsi="Candara"/>
                            <w:color w:val="auto"/>
                            <w:sz w:val="22"/>
                            <w:szCs w:val="22"/>
                          </w:rPr>
                        </w:pPr>
                      </w:p>
                      <w:p w:rsidR="008F3938" w:rsidRPr="00906F09" w:rsidRDefault="008F3938" w:rsidP="005E1BCC">
                        <w:pPr>
                          <w:pStyle w:val="Default"/>
                          <w:rPr>
                            <w:rFonts w:ascii="Candara" w:hAnsi="Candara"/>
                            <w:color w:val="auto"/>
                            <w:sz w:val="22"/>
                            <w:szCs w:val="22"/>
                          </w:rPr>
                        </w:pPr>
                        <w:r w:rsidRPr="00906F09">
                          <w:rPr>
                            <w:rFonts w:ascii="Candara" w:hAnsi="Candara"/>
                            <w:color w:val="auto"/>
                            <w:sz w:val="22"/>
                            <w:szCs w:val="22"/>
                          </w:rPr>
                          <w:t xml:space="preserve">The aim of the day is to ensure participants have the opportunity to learn how customers think and the key steps required to increase customer satisfaction - both face to face and over the phone. In addition delegates will learn new techniques to handle customer stress. </w:t>
                        </w:r>
                      </w:p>
                      <w:p w:rsidR="00906F09" w:rsidRPr="00906F09" w:rsidRDefault="00906F09" w:rsidP="005E1BCC">
                        <w:pPr>
                          <w:pStyle w:val="Default"/>
                          <w:rPr>
                            <w:rFonts w:ascii="Candara" w:hAnsi="Candara"/>
                            <w:color w:val="auto"/>
                            <w:sz w:val="22"/>
                            <w:szCs w:val="22"/>
                          </w:rPr>
                        </w:pPr>
                      </w:p>
                      <w:p w:rsidR="008F3938" w:rsidRPr="00906F09" w:rsidRDefault="008F3938" w:rsidP="005E1BCC">
                        <w:pPr>
                          <w:pStyle w:val="Default"/>
                          <w:rPr>
                            <w:rFonts w:ascii="Candara" w:hAnsi="Candara"/>
                            <w:color w:val="auto"/>
                            <w:sz w:val="22"/>
                            <w:szCs w:val="22"/>
                          </w:rPr>
                        </w:pPr>
                        <w:r w:rsidRPr="00906F09">
                          <w:rPr>
                            <w:rFonts w:ascii="Candara" w:hAnsi="Candara"/>
                            <w:color w:val="auto"/>
                            <w:sz w:val="22"/>
                            <w:szCs w:val="22"/>
                          </w:rPr>
                          <w:t xml:space="preserve">The day will also ensure participants have an opportunity to discuss and share their motivational needs, job de-motivators and give delegates the tools and techniques to help maintain motivation within a customer service role. </w:t>
                        </w:r>
                      </w:p>
                      <w:p w:rsidR="00906F09" w:rsidRPr="00906F09" w:rsidRDefault="00906F09" w:rsidP="005E1BCC">
                        <w:pPr>
                          <w:pStyle w:val="Default"/>
                          <w:rPr>
                            <w:rFonts w:ascii="Candara" w:hAnsi="Candara"/>
                            <w:color w:val="auto"/>
                            <w:sz w:val="22"/>
                            <w:szCs w:val="22"/>
                          </w:rPr>
                        </w:pPr>
                      </w:p>
                      <w:p w:rsidR="00FE6843" w:rsidRDefault="008F3938" w:rsidP="005E1BCC">
                        <w:pPr>
                          <w:pStyle w:val="Default"/>
                          <w:rPr>
                            <w:rFonts w:ascii="Candara" w:hAnsi="Candara"/>
                            <w:color w:val="auto"/>
                            <w:sz w:val="22"/>
                            <w:szCs w:val="22"/>
                          </w:rPr>
                        </w:pPr>
                        <w:r w:rsidRPr="00906F09">
                          <w:rPr>
                            <w:rFonts w:ascii="Candara" w:hAnsi="Candara"/>
                            <w:color w:val="auto"/>
                            <w:sz w:val="22"/>
                            <w:szCs w:val="22"/>
                          </w:rPr>
                          <w:t xml:space="preserve">The workshop is designed to give participants an inspirational and entertaining day. The event is designed to be fun and interactive in order that all participants leave highly motivated and can take a positive, effective role in customer service provision. </w:t>
                        </w:r>
                      </w:p>
                      <w:p w:rsidR="005E1BCC" w:rsidRDefault="005E1BCC" w:rsidP="005E1BCC">
                        <w:pPr>
                          <w:pStyle w:val="Default"/>
                          <w:rPr>
                            <w:rFonts w:ascii="Candara" w:hAnsi="Candara"/>
                            <w:color w:val="auto"/>
                            <w:sz w:val="22"/>
                            <w:szCs w:val="22"/>
                          </w:rPr>
                        </w:pPr>
                      </w:p>
                      <w:p w:rsidR="005E1BCC" w:rsidRPr="005E1BCC" w:rsidRDefault="005E1BCC" w:rsidP="005E1BCC">
                        <w:pPr>
                          <w:pStyle w:val="Default"/>
                          <w:rPr>
                            <w:rFonts w:ascii="Candara" w:hAnsi="Candara" w:cs="Calibri"/>
                            <w:b/>
                            <w:color w:val="1F497D" w:themeColor="text2"/>
                          </w:rPr>
                        </w:pPr>
                        <w:r w:rsidRPr="005E1BCC">
                          <w:rPr>
                            <w:rFonts w:ascii="Candara" w:hAnsi="Candara"/>
                            <w:b/>
                            <w:color w:val="auto"/>
                            <w:sz w:val="22"/>
                            <w:szCs w:val="22"/>
                          </w:rPr>
                          <w:t>The cost of the event is £100 for non members and £50 for IRRV members.</w:t>
                        </w:r>
                      </w:p>
                      <w:p w:rsidR="009B3880" w:rsidRPr="005E1BCC" w:rsidRDefault="009B3880" w:rsidP="005E1BCC">
                        <w:pPr>
                          <w:rPr>
                            <w:rFonts w:ascii="Candara" w:hAnsi="Candara" w:cs="Calibri"/>
                            <w:color w:val="1F497D" w:themeColor="text2"/>
                            <w:sz w:val="22"/>
                            <w:szCs w:val="22"/>
                          </w:rPr>
                        </w:pPr>
                        <w:r w:rsidRPr="005E1BCC">
                          <w:rPr>
                            <w:rFonts w:ascii="Candara" w:hAnsi="Candara" w:cs="Calibri"/>
                            <w:b/>
                            <w:color w:val="1F497D" w:themeColor="text2"/>
                            <w:sz w:val="22"/>
                            <w:szCs w:val="22"/>
                          </w:rPr>
                          <w:t>As this event also includes lunch it is an excellent opportunity to catch up with colleagues and representatives from other Authorities and Organisations.</w:t>
                        </w:r>
                      </w:p>
                      <w:p w:rsidR="00C34C53" w:rsidRPr="005E1BCC" w:rsidRDefault="00C34C53" w:rsidP="00C05052">
                        <w:pPr>
                          <w:rPr>
                            <w:rFonts w:ascii="Candara" w:hAnsi="Candara" w:cs="Calibri"/>
                            <w:color w:val="1F497D" w:themeColor="text2"/>
                            <w:sz w:val="22"/>
                            <w:szCs w:val="22"/>
                          </w:rPr>
                        </w:pPr>
                        <w:r w:rsidRPr="005E1BCC">
                          <w:rPr>
                            <w:rFonts w:ascii="Candara" w:hAnsi="Candara" w:cs="Calibri"/>
                            <w:color w:val="1F497D" w:themeColor="text2"/>
                            <w:sz w:val="22"/>
                            <w:szCs w:val="22"/>
                          </w:rPr>
                          <w:t>Full details of the workshop objectives and a booking form are attached</w:t>
                        </w:r>
                        <w:r w:rsidR="008F583E" w:rsidRPr="005E1BCC">
                          <w:rPr>
                            <w:rFonts w:ascii="Candara" w:hAnsi="Candara" w:cs="Calibri"/>
                            <w:color w:val="1F497D" w:themeColor="text2"/>
                            <w:sz w:val="22"/>
                            <w:szCs w:val="22"/>
                          </w:rPr>
                          <w:t>.</w:t>
                        </w:r>
                      </w:p>
                      <w:p w:rsidR="00B35353" w:rsidRDefault="00B35353" w:rsidP="00C05052">
                        <w:pPr>
                          <w:ind w:left="-720" w:firstLine="720"/>
                          <w:rPr>
                            <w:rFonts w:ascii="Candara" w:hAnsi="Candara" w:cs="Calibri"/>
                            <w:color w:val="1F497D" w:themeColor="text2"/>
                            <w:sz w:val="24"/>
                            <w:szCs w:val="24"/>
                          </w:rPr>
                        </w:pPr>
                      </w:p>
                      <w:p w:rsidR="00C34C53" w:rsidRPr="009A53D7" w:rsidRDefault="00C34C53" w:rsidP="00C05052">
                        <w:pPr>
                          <w:ind w:left="-720" w:firstLine="720"/>
                          <w:rPr>
                            <w:rFonts w:ascii="Candara" w:hAnsi="Candara" w:cs="Calibri"/>
                            <w:color w:val="1F497D" w:themeColor="text2"/>
                            <w:sz w:val="24"/>
                            <w:szCs w:val="24"/>
                          </w:rPr>
                        </w:pPr>
                        <w:r w:rsidRPr="009A53D7">
                          <w:rPr>
                            <w:rFonts w:ascii="Candara" w:hAnsi="Candara" w:cs="Calibri"/>
                            <w:color w:val="1F497D" w:themeColor="text2"/>
                            <w:sz w:val="24"/>
                            <w:szCs w:val="24"/>
                          </w:rPr>
                          <w:t>Yours sincerely</w:t>
                        </w:r>
                        <w:r w:rsidR="008F583E">
                          <w:rPr>
                            <w:rFonts w:ascii="Candara" w:hAnsi="Candara" w:cs="Calibri"/>
                            <w:color w:val="1F497D" w:themeColor="text2"/>
                            <w:sz w:val="24"/>
                            <w:szCs w:val="24"/>
                          </w:rPr>
                          <w:t>,</w:t>
                        </w:r>
                      </w:p>
                      <w:p w:rsidR="00C34C53" w:rsidRPr="009A53D7" w:rsidRDefault="008F3938" w:rsidP="00C05052">
                        <w:pPr>
                          <w:ind w:left="-720" w:firstLine="720"/>
                          <w:rPr>
                            <w:rFonts w:ascii="Candara" w:hAnsi="Candara" w:cs="Calibri"/>
                            <w:b/>
                            <w:color w:val="1F497D" w:themeColor="text2"/>
                            <w:sz w:val="24"/>
                            <w:szCs w:val="24"/>
                          </w:rPr>
                        </w:pPr>
                        <w:r>
                          <w:rPr>
                            <w:rFonts w:ascii="Candara" w:hAnsi="Candara" w:cs="Calibri"/>
                            <w:b/>
                            <w:color w:val="1F497D" w:themeColor="text2"/>
                            <w:sz w:val="24"/>
                            <w:szCs w:val="24"/>
                          </w:rPr>
                          <w:t>Peter Haywood</w:t>
                        </w:r>
                        <w:r w:rsidR="00E33DC8">
                          <w:rPr>
                            <w:rFonts w:ascii="Candara" w:hAnsi="Candara" w:cs="Calibri"/>
                            <w:b/>
                            <w:color w:val="1F497D" w:themeColor="text2"/>
                            <w:sz w:val="24"/>
                            <w:szCs w:val="24"/>
                          </w:rPr>
                          <w:t xml:space="preserve"> </w:t>
                        </w:r>
                        <w:r w:rsidR="00E33DC8" w:rsidRPr="00E33DC8">
                          <w:rPr>
                            <w:rFonts w:ascii="Candara" w:hAnsi="Candara" w:cs="Calibri"/>
                            <w:b/>
                            <w:color w:val="1F497D" w:themeColor="text2"/>
                            <w:sz w:val="20"/>
                            <w:szCs w:val="24"/>
                          </w:rPr>
                          <w:t>IRRV (</w:t>
                        </w:r>
                        <w:r w:rsidR="005E1BCC">
                          <w:rPr>
                            <w:rFonts w:ascii="Candara" w:hAnsi="Candara" w:cs="Calibri"/>
                            <w:b/>
                            <w:color w:val="1F497D" w:themeColor="text2"/>
                            <w:sz w:val="20"/>
                            <w:szCs w:val="24"/>
                          </w:rPr>
                          <w:t>Tech</w:t>
                        </w:r>
                        <w:r w:rsidR="00E33DC8" w:rsidRPr="00E33DC8">
                          <w:rPr>
                            <w:rFonts w:ascii="Candara" w:hAnsi="Candara" w:cs="Calibri"/>
                            <w:b/>
                            <w:color w:val="1F497D" w:themeColor="text2"/>
                            <w:sz w:val="20"/>
                            <w:szCs w:val="24"/>
                          </w:rPr>
                          <w:t>)</w:t>
                        </w:r>
                        <w:r w:rsidR="005E1BCC">
                          <w:rPr>
                            <w:rFonts w:ascii="Candara" w:hAnsi="Candara" w:cs="Calibri"/>
                            <w:b/>
                            <w:color w:val="1F497D" w:themeColor="text2"/>
                            <w:sz w:val="20"/>
                            <w:szCs w:val="24"/>
                          </w:rPr>
                          <w:t xml:space="preserve"> MBA</w:t>
                        </w:r>
                      </w:p>
                      <w:p w:rsidR="00C34C53" w:rsidRPr="009A53D7" w:rsidRDefault="00C34C53" w:rsidP="00C05052">
                        <w:pPr>
                          <w:ind w:left="-720" w:firstLine="720"/>
                          <w:rPr>
                            <w:rFonts w:ascii="Candara" w:hAnsi="Candara" w:cs="Calibri"/>
                            <w:color w:val="1F497D" w:themeColor="text2"/>
                            <w:sz w:val="24"/>
                          </w:rPr>
                        </w:pPr>
                        <w:r w:rsidRPr="009A53D7">
                          <w:rPr>
                            <w:rFonts w:ascii="Candara" w:hAnsi="Candara" w:cs="Calibri"/>
                            <w:color w:val="1F497D" w:themeColor="text2"/>
                            <w:sz w:val="24"/>
                          </w:rPr>
                          <w:t>Association President</w:t>
                        </w: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9" w:history="1">
                          <w:r w:rsidRPr="009A53D7">
                            <w:rPr>
                              <w:rStyle w:val="Hyperlink"/>
                              <w:rFonts w:ascii="Candara" w:hAnsi="Candara" w:cs="Calibri"/>
                              <w:b/>
                              <w:color w:val="1F497D" w:themeColor="text2"/>
                              <w:sz w:val="20"/>
                            </w:rPr>
                            <w:t>http://www.irrvassociations.org.uk/index.asp?AId=3</w:t>
                          </w:r>
                        </w:hyperlink>
                      </w:p>
                    </w:txbxContent>
                  </v:textbox>
                </v:shape>
                <v:rect id="Rectangle 6"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Y/8AA&#10;AADaAAAADwAAAGRycy9kb3ducmV2LnhtbESPwarCMBRE9w/8h3CFtxFNdVGkGkUUwdXDV/2AS3Nt&#10;g81NSaLWvzeC4HKYmTPMct3bVtzJB+NYwXSSgSCunDZcKzif9uM5iBCRNbaOScGTAqxXg58lFto9&#10;+J/uZaxFgnAoUEETY1dIGaqGLIaJ64iTd3HeYkzS11J7fCS4beUsy3Jp0XBaaLCjbUPVtbxZBd6c&#10;8up82eXtnrfH0XT+NzPlSKnfYb9ZgIjUx2/40z5oBT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Y/8AAAADaAAAADwAAAAAAAAAAAAAAAACYAgAAZHJzL2Rvd25y&#10;ZXYueG1sUEsFBgAAAAAEAAQA9QAAAIUDAAAAAA==&#10;" fillcolor="#1f497d [3215]"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4+cIA&#10;AADaAAAADwAAAGRycy9kb3ducmV2LnhtbESPQWsCMRSE7wX/Q3iCt5rVg11Wo4iwKBQsXdv7Y/Pc&#10;LG5e1iTVtb++KRR6HGbmG2a1GWwnbuRD61jBbJqBIK6dbrlR8HEqn3MQISJr7ByTggcF2KxHTyss&#10;tLvzO92q2IgE4VCgAhNjX0gZakMWw9T1xMk7O28xJukbqT3eE9x2cp5lC2mx5bRgsKedofpSfVkF&#10;zeH7anL5+ZZ7O389VW151PtSqcl42C5BRBrif/ivfdAKXu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3j5wgAAANoAAAAPAAAAAAAAAAAAAAAAAJgCAABkcnMvZG93&#10;bnJldi54bWxQSwUGAAAAAAQABAD1AAAAhwMAAAAA&#10;" adj="19915" fillcolor="#4f81bd [3204]" stroked="f" strokeweight="1.25pt">
                  <v:textbox inset="28.8pt,0,14.4pt,0">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p w:rsidR="00C34C53" w:rsidRDefault="005D0197" w:rsidP="00601B71">
      <w:r>
        <w:rPr>
          <w:noProof/>
          <w:lang w:val="en-GB" w:eastAsia="en-GB"/>
        </w:rPr>
        <w:lastRenderedPageBreak/>
        <mc:AlternateContent>
          <mc:Choice Requires="wps">
            <w:drawing>
              <wp:anchor distT="0" distB="0" distL="114300" distR="114300" simplePos="0" relativeHeight="251658752" behindDoc="0" locked="0" layoutInCell="1" allowOverlap="1" wp14:anchorId="7D7495EE" wp14:editId="7CA8D4CD">
                <wp:simplePos x="0" y="0"/>
                <wp:positionH relativeFrom="margin">
                  <wp:align>right</wp:align>
                </wp:positionH>
                <wp:positionV relativeFrom="paragraph">
                  <wp:posOffset>9525</wp:posOffset>
                </wp:positionV>
                <wp:extent cx="6629400" cy="83343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334375"/>
                        </a:xfrm>
                        <a:prstGeom prst="rect">
                          <a:avLst/>
                        </a:prstGeom>
                        <a:solidFill>
                          <a:srgbClr val="FFFFFF"/>
                        </a:solidFill>
                        <a:ln w="9525">
                          <a:noFill/>
                          <a:miter lim="800000"/>
                          <a:headEnd/>
                          <a:tailEnd/>
                        </a:ln>
                      </wps:spPr>
                      <wps:txbx>
                        <w:txbxContent>
                          <w:p w:rsidR="00906F09" w:rsidRPr="005E1BCC" w:rsidRDefault="008F3938" w:rsidP="008F3938">
                            <w:pPr>
                              <w:pStyle w:val="Default"/>
                              <w:rPr>
                                <w:rFonts w:ascii="Candara" w:hAnsi="Candara"/>
                                <w:b/>
                                <w:bCs/>
                                <w:i/>
                                <w:iCs/>
                                <w:sz w:val="38"/>
                                <w:szCs w:val="38"/>
                              </w:rPr>
                            </w:pPr>
                            <w:r w:rsidRPr="005E1BCC">
                              <w:rPr>
                                <w:rFonts w:ascii="Candara" w:hAnsi="Candara"/>
                                <w:b/>
                                <w:bCs/>
                                <w:i/>
                                <w:iCs/>
                                <w:sz w:val="38"/>
                                <w:szCs w:val="38"/>
                              </w:rPr>
                              <w:t>Improving Customer Service Workshop – the detail:</w:t>
                            </w:r>
                          </w:p>
                          <w:p w:rsidR="008F3938" w:rsidRDefault="008F3938" w:rsidP="008F3938">
                            <w:pPr>
                              <w:pStyle w:val="Default"/>
                              <w:rPr>
                                <w:sz w:val="38"/>
                                <w:szCs w:val="38"/>
                              </w:rPr>
                            </w:pPr>
                            <w:r>
                              <w:rPr>
                                <w:b/>
                                <w:bCs/>
                                <w:i/>
                                <w:iCs/>
                                <w:sz w:val="38"/>
                                <w:szCs w:val="38"/>
                              </w:rPr>
                              <w:t xml:space="preserv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By the end of the workshop the participants will : </w:t>
                            </w:r>
                          </w:p>
                          <w:p w:rsidR="00906F09" w:rsidRPr="00906F09" w:rsidRDefault="00906F09" w:rsidP="008F3938">
                            <w:pPr>
                              <w:pStyle w:val="Default"/>
                              <w:rPr>
                                <w:rFonts w:ascii="Candara" w:hAnsi="Candara"/>
                                <w:sz w:val="22"/>
                                <w:szCs w:val="22"/>
                              </w:rPr>
                            </w:pP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highly motivated and have learned new techniques to be self-motivated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confident in a customer service role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more productive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able to deliver consistent customer service every time </w:t>
                            </w:r>
                          </w:p>
                          <w:p w:rsidR="008F3938" w:rsidRPr="00906F09" w:rsidRDefault="008F3938" w:rsidP="008F3938">
                            <w:pPr>
                              <w:pStyle w:val="Default"/>
                              <w:rPr>
                                <w:rFonts w:ascii="Candara" w:hAnsi="Candara"/>
                                <w:sz w:val="22"/>
                                <w:szCs w:val="22"/>
                              </w:rPr>
                            </w:pPr>
                            <w:r w:rsidRPr="00906F09">
                              <w:rPr>
                                <w:rFonts w:ascii="Candara" w:hAnsi="Candara"/>
                                <w:sz w:val="22"/>
                                <w:szCs w:val="22"/>
                              </w:rPr>
                              <w:t>* Have new s</w:t>
                            </w:r>
                            <w:r w:rsidR="00D118E3">
                              <w:rPr>
                                <w:rFonts w:ascii="Candara" w:hAnsi="Candara"/>
                                <w:sz w:val="22"/>
                                <w:szCs w:val="22"/>
                              </w:rPr>
                              <w:t>k</w:t>
                            </w:r>
                            <w:r w:rsidRPr="00906F09">
                              <w:rPr>
                                <w:rFonts w:ascii="Candara" w:hAnsi="Candara"/>
                                <w:sz w:val="22"/>
                                <w:szCs w:val="22"/>
                              </w:rPr>
                              <w:t xml:space="preserve">ills to handle customer stress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keen to use their new customer service skills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highly positive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engaged with the organisation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Ensure they can achieve job satisfaction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smiling </w:t>
                            </w:r>
                          </w:p>
                          <w:p w:rsidR="00906F09" w:rsidRPr="00906F09" w:rsidRDefault="00906F09" w:rsidP="008F3938">
                            <w:pPr>
                              <w:pStyle w:val="Default"/>
                              <w:rPr>
                                <w:rFonts w:ascii="Candara" w:hAnsi="Candara"/>
                                <w:b/>
                                <w:bCs/>
                                <w:sz w:val="22"/>
                                <w:szCs w:val="22"/>
                              </w:rPr>
                            </w:pPr>
                          </w:p>
                          <w:p w:rsidR="008F3938" w:rsidRPr="00906F09" w:rsidRDefault="008F3938" w:rsidP="008F3938">
                            <w:pPr>
                              <w:pStyle w:val="Default"/>
                              <w:rPr>
                                <w:rFonts w:ascii="Candara" w:hAnsi="Candara"/>
                                <w:b/>
                                <w:bCs/>
                                <w:sz w:val="22"/>
                                <w:szCs w:val="22"/>
                              </w:rPr>
                            </w:pPr>
                            <w:r w:rsidRPr="00906F09">
                              <w:rPr>
                                <w:rFonts w:ascii="Candara" w:hAnsi="Candara"/>
                                <w:b/>
                                <w:bCs/>
                                <w:sz w:val="22"/>
                                <w:szCs w:val="22"/>
                              </w:rPr>
                              <w:t xml:space="preserve">Workshop Outline </w:t>
                            </w:r>
                          </w:p>
                          <w:p w:rsidR="00906F09" w:rsidRPr="00906F09" w:rsidRDefault="00906F09" w:rsidP="008F3938">
                            <w:pPr>
                              <w:pStyle w:val="Default"/>
                              <w:rPr>
                                <w:rFonts w:ascii="Candara" w:hAnsi="Candara"/>
                                <w:sz w:val="22"/>
                                <w:szCs w:val="22"/>
                              </w:rPr>
                            </w:pP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Introductions and aims of the workshop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Power of the mind, positive thinking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People - their personalities, beliefs and attitudes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Motivators and de-motivators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Customer Service tools and techniques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Customers, customers, customers. How do they think?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Target Setting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New skills to transform the customer service environment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Playing the customer service game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Goals at work and at home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Integrity in the workplace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Negative people and the dangers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Control check and balances </w:t>
                            </w:r>
                          </w:p>
                          <w:p w:rsidR="008F3938" w:rsidRPr="00906F09" w:rsidRDefault="008F3938" w:rsidP="008F3938">
                            <w:pPr>
                              <w:pStyle w:val="Default"/>
                              <w:rPr>
                                <w:rFonts w:ascii="Candara" w:hAnsi="Candara"/>
                                <w:sz w:val="23"/>
                                <w:szCs w:val="23"/>
                              </w:rPr>
                            </w:pPr>
                          </w:p>
                          <w:p w:rsidR="005E1BCC" w:rsidRDefault="005E1BCC" w:rsidP="008F3938">
                            <w:pPr>
                              <w:pStyle w:val="Default"/>
                              <w:rPr>
                                <w:rFonts w:ascii="Candara" w:hAnsi="Candara"/>
                                <w:sz w:val="22"/>
                                <w:szCs w:val="22"/>
                              </w:rPr>
                            </w:pPr>
                          </w:p>
                          <w:p w:rsidR="005E1BCC" w:rsidRDefault="005E1BCC" w:rsidP="008F3938">
                            <w:pPr>
                              <w:pStyle w:val="Default"/>
                              <w:rPr>
                                <w:rFonts w:ascii="Candara" w:hAnsi="Candara"/>
                                <w:sz w:val="22"/>
                                <w:szCs w:val="22"/>
                              </w:rPr>
                            </w:pPr>
                          </w:p>
                          <w:p w:rsidR="005E1BCC" w:rsidRDefault="005E1BCC" w:rsidP="008F3938">
                            <w:pPr>
                              <w:pStyle w:val="Default"/>
                              <w:rPr>
                                <w:rFonts w:ascii="Candara" w:hAnsi="Candara"/>
                                <w:sz w:val="22"/>
                                <w:szCs w:val="22"/>
                              </w:rPr>
                            </w:pPr>
                          </w:p>
                          <w:p w:rsidR="008F3938" w:rsidRPr="00906F09" w:rsidRDefault="008F3938" w:rsidP="008F3938">
                            <w:pPr>
                              <w:pStyle w:val="Default"/>
                              <w:rPr>
                                <w:rFonts w:ascii="Candara" w:hAnsi="Candara"/>
                                <w:sz w:val="22"/>
                                <w:szCs w:val="22"/>
                              </w:rPr>
                            </w:pPr>
                            <w:r w:rsidRPr="00906F09">
                              <w:rPr>
                                <w:rFonts w:ascii="Candara" w:hAnsi="Candara"/>
                                <w:sz w:val="22"/>
                                <w:szCs w:val="22"/>
                              </w:rPr>
                              <w:t>The Course Leader is David West</w:t>
                            </w:r>
                            <w:r w:rsidR="005E1BCC">
                              <w:rPr>
                                <w:rFonts w:ascii="Candara" w:hAnsi="Candara"/>
                                <w:sz w:val="22"/>
                                <w:szCs w:val="22"/>
                              </w:rPr>
                              <w:t xml:space="preserve">. </w:t>
                            </w:r>
                            <w:r w:rsidRPr="00906F09">
                              <w:rPr>
                                <w:rFonts w:ascii="Candara" w:hAnsi="Candara"/>
                                <w:sz w:val="22"/>
                                <w:szCs w:val="22"/>
                              </w:rPr>
                              <w:t xml:space="preserve">David West started Smile Motivation in order to deliver his unique customer service, leadership and motivational workshops to a wider audience and he thoroughly enjoys running them. David has delivered his unique leadership and motivational workshops to hundreds of people during the past 20 years and has developed an exceptional understanding of motivation theory and practice. </w:t>
                            </w:r>
                          </w:p>
                          <w:p w:rsidR="008F583E" w:rsidRDefault="008F3938" w:rsidP="008F3938">
                            <w:pPr>
                              <w:jc w:val="both"/>
                              <w:rPr>
                                <w:rFonts w:ascii="Candara" w:hAnsi="Candara"/>
                                <w:color w:val="1F497D" w:themeColor="text2"/>
                                <w:sz w:val="28"/>
                                <w:szCs w:val="28"/>
                              </w:rPr>
                            </w:pPr>
                            <w:r>
                              <w:rPr>
                                <w:sz w:val="22"/>
                                <w:szCs w:val="22"/>
                              </w:rPr>
                              <w:t>Delegates who attend David's workshops are more motivated have a more positive attitude, confidence and have improved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470.8pt;margin-top:.75pt;width:522pt;height:656.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" stroked="f">
                <v:textbox>
                  <w:txbxContent>
                    <w:p w:rsidR="00906F09" w:rsidRPr="005E1BCC" w:rsidRDefault="008F3938" w:rsidP="008F3938">
                      <w:pPr>
                        <w:pStyle w:val="Default"/>
                        <w:rPr>
                          <w:rFonts w:ascii="Candara" w:hAnsi="Candara"/>
                          <w:b/>
                          <w:bCs/>
                          <w:i/>
                          <w:iCs/>
                          <w:sz w:val="38"/>
                          <w:szCs w:val="38"/>
                        </w:rPr>
                      </w:pPr>
                      <w:r w:rsidRPr="005E1BCC">
                        <w:rPr>
                          <w:rFonts w:ascii="Candara" w:hAnsi="Candara"/>
                          <w:b/>
                          <w:bCs/>
                          <w:i/>
                          <w:iCs/>
                          <w:sz w:val="38"/>
                          <w:szCs w:val="38"/>
                        </w:rPr>
                        <w:t>Improving Customer Service Workshop – the detail:</w:t>
                      </w:r>
                    </w:p>
                    <w:p w:rsidR="008F3938" w:rsidRDefault="008F3938" w:rsidP="008F3938">
                      <w:pPr>
                        <w:pStyle w:val="Default"/>
                        <w:rPr>
                          <w:sz w:val="38"/>
                          <w:szCs w:val="38"/>
                        </w:rPr>
                      </w:pPr>
                      <w:r>
                        <w:rPr>
                          <w:b/>
                          <w:bCs/>
                          <w:i/>
                          <w:iCs/>
                          <w:sz w:val="38"/>
                          <w:szCs w:val="38"/>
                        </w:rPr>
                        <w:t xml:space="preserv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By the end of the workshop the participants will : </w:t>
                      </w:r>
                    </w:p>
                    <w:p w:rsidR="00906F09" w:rsidRPr="00906F09" w:rsidRDefault="00906F09" w:rsidP="008F3938">
                      <w:pPr>
                        <w:pStyle w:val="Default"/>
                        <w:rPr>
                          <w:rFonts w:ascii="Candara" w:hAnsi="Candara"/>
                          <w:sz w:val="22"/>
                          <w:szCs w:val="22"/>
                        </w:rPr>
                      </w:pP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highly motivated and have learned new techniques to be self-motivated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confident in a customer service role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more productive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able to deliver consistent customer service every time </w:t>
                      </w:r>
                    </w:p>
                    <w:p w:rsidR="008F3938" w:rsidRPr="00906F09" w:rsidRDefault="008F3938" w:rsidP="008F3938">
                      <w:pPr>
                        <w:pStyle w:val="Default"/>
                        <w:rPr>
                          <w:rFonts w:ascii="Candara" w:hAnsi="Candara"/>
                          <w:sz w:val="22"/>
                          <w:szCs w:val="22"/>
                        </w:rPr>
                      </w:pPr>
                      <w:r w:rsidRPr="00906F09">
                        <w:rPr>
                          <w:rFonts w:ascii="Candara" w:hAnsi="Candara"/>
                          <w:sz w:val="22"/>
                          <w:szCs w:val="22"/>
                        </w:rPr>
                        <w:t>* Have new s</w:t>
                      </w:r>
                      <w:r w:rsidR="00D118E3">
                        <w:rPr>
                          <w:rFonts w:ascii="Candara" w:hAnsi="Candara"/>
                          <w:sz w:val="22"/>
                          <w:szCs w:val="22"/>
                        </w:rPr>
                        <w:t>k</w:t>
                      </w:r>
                      <w:r w:rsidRPr="00906F09">
                        <w:rPr>
                          <w:rFonts w:ascii="Candara" w:hAnsi="Candara"/>
                          <w:sz w:val="22"/>
                          <w:szCs w:val="22"/>
                        </w:rPr>
                        <w:t xml:space="preserve">ills to handle customer stress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keen to use their new customer service skills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highly positive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engaged with the organisation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Ensure they can achieve job satisfaction </w:t>
                      </w:r>
                    </w:p>
                    <w:p w:rsidR="008F3938" w:rsidRPr="00906F09" w:rsidRDefault="008F3938" w:rsidP="008F3938">
                      <w:pPr>
                        <w:pStyle w:val="Default"/>
                        <w:rPr>
                          <w:rFonts w:ascii="Candara" w:hAnsi="Candara"/>
                          <w:sz w:val="22"/>
                          <w:szCs w:val="22"/>
                        </w:rPr>
                      </w:pPr>
                      <w:r w:rsidRPr="00906F09">
                        <w:rPr>
                          <w:rFonts w:ascii="Candara" w:hAnsi="Candara"/>
                          <w:sz w:val="22"/>
                          <w:szCs w:val="22"/>
                        </w:rPr>
                        <w:t xml:space="preserve">* Be smiling </w:t>
                      </w:r>
                    </w:p>
                    <w:p w:rsidR="00906F09" w:rsidRPr="00906F09" w:rsidRDefault="00906F09" w:rsidP="008F3938">
                      <w:pPr>
                        <w:pStyle w:val="Default"/>
                        <w:rPr>
                          <w:rFonts w:ascii="Candara" w:hAnsi="Candara"/>
                          <w:b/>
                          <w:bCs/>
                          <w:sz w:val="22"/>
                          <w:szCs w:val="22"/>
                        </w:rPr>
                      </w:pPr>
                    </w:p>
                    <w:p w:rsidR="008F3938" w:rsidRPr="00906F09" w:rsidRDefault="008F3938" w:rsidP="008F3938">
                      <w:pPr>
                        <w:pStyle w:val="Default"/>
                        <w:rPr>
                          <w:rFonts w:ascii="Candara" w:hAnsi="Candara"/>
                          <w:b/>
                          <w:bCs/>
                          <w:sz w:val="22"/>
                          <w:szCs w:val="22"/>
                        </w:rPr>
                      </w:pPr>
                      <w:r w:rsidRPr="00906F09">
                        <w:rPr>
                          <w:rFonts w:ascii="Candara" w:hAnsi="Candara"/>
                          <w:b/>
                          <w:bCs/>
                          <w:sz w:val="22"/>
                          <w:szCs w:val="22"/>
                        </w:rPr>
                        <w:t xml:space="preserve">Workshop Outline </w:t>
                      </w:r>
                    </w:p>
                    <w:p w:rsidR="00906F09" w:rsidRPr="00906F09" w:rsidRDefault="00906F09" w:rsidP="008F3938">
                      <w:pPr>
                        <w:pStyle w:val="Default"/>
                        <w:rPr>
                          <w:rFonts w:ascii="Candara" w:hAnsi="Candara"/>
                          <w:sz w:val="22"/>
                          <w:szCs w:val="22"/>
                        </w:rPr>
                      </w:pP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Introductions and aims of the workshop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Power of the mind, positive thinking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People - their personalities, beliefs and attitudes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Motivators and de-motivators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Customer Service tools and techniques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Customers, customers, customers. How do they think?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Target Setting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New skills to transform the customer service environment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Playing the customer service game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Goals at work and at home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Integrity in the workplace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Negative people and the dangers </w:t>
                      </w:r>
                    </w:p>
                    <w:p w:rsidR="008F3938" w:rsidRPr="00906F09" w:rsidRDefault="008F3938" w:rsidP="008F3938">
                      <w:pPr>
                        <w:pStyle w:val="Default"/>
                        <w:rPr>
                          <w:rFonts w:ascii="Candara" w:hAnsi="Candara"/>
                          <w:sz w:val="23"/>
                          <w:szCs w:val="23"/>
                        </w:rPr>
                      </w:pPr>
                      <w:r w:rsidRPr="00906F09">
                        <w:rPr>
                          <w:rFonts w:ascii="Candara" w:hAnsi="Candara" w:cs="Courier New"/>
                          <w:sz w:val="23"/>
                          <w:szCs w:val="23"/>
                        </w:rPr>
                        <w:t xml:space="preserve">o </w:t>
                      </w:r>
                      <w:r w:rsidRPr="00906F09">
                        <w:rPr>
                          <w:rFonts w:ascii="Candara" w:hAnsi="Candara"/>
                          <w:sz w:val="23"/>
                          <w:szCs w:val="23"/>
                        </w:rPr>
                        <w:t xml:space="preserve">Control check and balances </w:t>
                      </w:r>
                    </w:p>
                    <w:p w:rsidR="008F3938" w:rsidRPr="00906F09" w:rsidRDefault="008F3938" w:rsidP="008F3938">
                      <w:pPr>
                        <w:pStyle w:val="Default"/>
                        <w:rPr>
                          <w:rFonts w:ascii="Candara" w:hAnsi="Candara"/>
                          <w:sz w:val="23"/>
                          <w:szCs w:val="23"/>
                        </w:rPr>
                      </w:pPr>
                    </w:p>
                    <w:p w:rsidR="005E1BCC" w:rsidRDefault="005E1BCC" w:rsidP="008F3938">
                      <w:pPr>
                        <w:pStyle w:val="Default"/>
                        <w:rPr>
                          <w:rFonts w:ascii="Candara" w:hAnsi="Candara"/>
                          <w:sz w:val="22"/>
                          <w:szCs w:val="22"/>
                        </w:rPr>
                      </w:pPr>
                    </w:p>
                    <w:p w:rsidR="005E1BCC" w:rsidRDefault="005E1BCC" w:rsidP="008F3938">
                      <w:pPr>
                        <w:pStyle w:val="Default"/>
                        <w:rPr>
                          <w:rFonts w:ascii="Candara" w:hAnsi="Candara"/>
                          <w:sz w:val="22"/>
                          <w:szCs w:val="22"/>
                        </w:rPr>
                      </w:pPr>
                    </w:p>
                    <w:p w:rsidR="005E1BCC" w:rsidRDefault="005E1BCC" w:rsidP="008F3938">
                      <w:pPr>
                        <w:pStyle w:val="Default"/>
                        <w:rPr>
                          <w:rFonts w:ascii="Candara" w:hAnsi="Candara"/>
                          <w:sz w:val="22"/>
                          <w:szCs w:val="22"/>
                        </w:rPr>
                      </w:pPr>
                    </w:p>
                    <w:p w:rsidR="008F3938" w:rsidRPr="00906F09" w:rsidRDefault="008F3938" w:rsidP="008F3938">
                      <w:pPr>
                        <w:pStyle w:val="Default"/>
                        <w:rPr>
                          <w:rFonts w:ascii="Candara" w:hAnsi="Candara"/>
                          <w:sz w:val="22"/>
                          <w:szCs w:val="22"/>
                        </w:rPr>
                      </w:pPr>
                      <w:r w:rsidRPr="00906F09">
                        <w:rPr>
                          <w:rFonts w:ascii="Candara" w:hAnsi="Candara"/>
                          <w:sz w:val="22"/>
                          <w:szCs w:val="22"/>
                        </w:rPr>
                        <w:t>The Course Leader is David West</w:t>
                      </w:r>
                      <w:r w:rsidR="005E1BCC">
                        <w:rPr>
                          <w:rFonts w:ascii="Candara" w:hAnsi="Candara"/>
                          <w:sz w:val="22"/>
                          <w:szCs w:val="22"/>
                        </w:rPr>
                        <w:t xml:space="preserve">. </w:t>
                      </w:r>
                      <w:r w:rsidRPr="00906F09">
                        <w:rPr>
                          <w:rFonts w:ascii="Candara" w:hAnsi="Candara"/>
                          <w:sz w:val="22"/>
                          <w:szCs w:val="22"/>
                        </w:rPr>
                        <w:t xml:space="preserve">David West started Smile Motivation in order to deliver his unique customer service, leadership and motivational workshops to a wider audience and he thoroughly enjoys running them. David has delivered his unique leadership and motivational workshops to hundreds of people during the past 20 years and has developed an exceptional understanding of motivation theory and practice. </w:t>
                      </w:r>
                    </w:p>
                    <w:p w:rsidR="008F583E" w:rsidRDefault="008F3938" w:rsidP="008F3938">
                      <w:pPr>
                        <w:jc w:val="both"/>
                        <w:rPr>
                          <w:rFonts w:ascii="Candara" w:hAnsi="Candara"/>
                          <w:color w:val="1F497D" w:themeColor="text2"/>
                          <w:sz w:val="28"/>
                          <w:szCs w:val="28"/>
                        </w:rPr>
                      </w:pPr>
                      <w:r>
                        <w:rPr>
                          <w:sz w:val="22"/>
                          <w:szCs w:val="22"/>
                        </w:rPr>
                        <w:t>Delegates who attend David's workshops are more motivated have a more positive attitude, confidence and have improved performance.</w:t>
                      </w:r>
                    </w:p>
                  </w:txbxContent>
                </v:textbox>
                <w10:wrap anchorx="margin"/>
              </v:rect>
            </w:pict>
          </mc:Fallback>
        </mc:AlternateContent>
      </w:r>
    </w:p>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Pr>
        <w:rPr>
          <w:rFonts w:ascii="Verdana" w:hAnsi="Verdana"/>
        </w:rPr>
      </w:pPr>
    </w:p>
    <w:p w:rsidR="00C34C53" w:rsidRDefault="00C34C53" w:rsidP="00601B71">
      <w:pPr>
        <w:rPr>
          <w:rFonts w:ascii="Verdana" w:hAnsi="Verdana"/>
        </w:rPr>
      </w:pPr>
    </w:p>
    <w:p w:rsidR="00C34C53" w:rsidRDefault="00C34C53" w:rsidP="00601B71">
      <w:pPr>
        <w:rPr>
          <w:rFonts w:ascii="Verdana" w:hAnsi="Verdana"/>
        </w:rPr>
      </w:pPr>
    </w:p>
    <w:p w:rsidR="00C34C53" w:rsidRDefault="00C34C53">
      <w:pPr>
        <w:rPr>
          <w:rFonts w:ascii="Calibri" w:hAnsi="Calibri"/>
          <w:b/>
          <w:color w:val="auto"/>
          <w:sz w:val="36"/>
        </w:rPr>
      </w:pPr>
    </w:p>
    <w:p w:rsidR="00C34C53" w:rsidRPr="009A53D7" w:rsidRDefault="00C34C53" w:rsidP="00B935FB">
      <w:pPr>
        <w:rPr>
          <w:rFonts w:ascii="Candara" w:hAnsi="Candara" w:cs="Calibri"/>
          <w:color w:val="auto"/>
          <w:sz w:val="22"/>
          <w:szCs w:val="24"/>
        </w:rPr>
      </w:pPr>
      <w:r>
        <w:rPr>
          <w:rFonts w:ascii="Calibri" w:hAnsi="Calibri"/>
          <w:b/>
          <w:color w:val="auto"/>
          <w:sz w:val="36"/>
        </w:rPr>
        <w:br w:type="page"/>
      </w:r>
    </w:p>
    <w:p w:rsidR="00C34C53" w:rsidRPr="009A53D7" w:rsidRDefault="00C34C53" w:rsidP="00B935FB">
      <w:pPr>
        <w:pStyle w:val="Heading1"/>
        <w:rPr>
          <w:rFonts w:ascii="Candara" w:hAnsi="Candara" w:cs="Calibri"/>
          <w:color w:val="1F497D" w:themeColor="text2"/>
          <w:sz w:val="34"/>
        </w:rPr>
      </w:pPr>
      <w:r w:rsidRPr="009A53D7">
        <w:rPr>
          <w:rFonts w:ascii="Candara" w:hAnsi="Candara" w:cs="Calibri"/>
          <w:color w:val="1F497D" w:themeColor="text2"/>
          <w:sz w:val="34"/>
        </w:rPr>
        <w:lastRenderedPageBreak/>
        <w:t>Booking Form:</w:t>
      </w:r>
      <w:r w:rsidR="00D118E3">
        <w:rPr>
          <w:rFonts w:ascii="Candara" w:hAnsi="Candara" w:cs="Calibri"/>
          <w:color w:val="1F497D" w:themeColor="text2"/>
          <w:sz w:val="34"/>
        </w:rPr>
        <w:t xml:space="preserve"> </w:t>
      </w:r>
      <w:r w:rsidR="00906F09">
        <w:rPr>
          <w:rFonts w:ascii="Candara" w:hAnsi="Candara" w:cs="Calibri"/>
          <w:color w:val="1F497D" w:themeColor="text2"/>
          <w:sz w:val="34"/>
        </w:rPr>
        <w:t>Improving Customer Service Workshop</w:t>
      </w:r>
    </w:p>
    <w:p w:rsidR="00C34C53" w:rsidRPr="009A53D7" w:rsidRDefault="00C34C53" w:rsidP="00B935FB">
      <w:pPr>
        <w:tabs>
          <w:tab w:val="left" w:pos="1134"/>
        </w:tabs>
        <w:ind w:right="-164"/>
        <w:rPr>
          <w:rFonts w:ascii="Candara" w:hAnsi="Candara" w:cs="Calibri"/>
          <w:bCs/>
          <w:color w:val="1F497D" w:themeColor="text2"/>
          <w:sz w:val="26"/>
        </w:rPr>
      </w:pPr>
      <w:r w:rsidRPr="009A53D7">
        <w:rPr>
          <w:rFonts w:ascii="Candara" w:hAnsi="Candara" w:cs="Calibri"/>
          <w:b/>
          <w:color w:val="1F497D" w:themeColor="text2"/>
          <w:sz w:val="26"/>
        </w:rPr>
        <w:t>Date:</w:t>
      </w:r>
      <w:r w:rsidRPr="009A53D7">
        <w:rPr>
          <w:rFonts w:ascii="Candara" w:hAnsi="Candara" w:cs="Calibri"/>
          <w:color w:val="1F497D" w:themeColor="text2"/>
          <w:sz w:val="26"/>
        </w:rPr>
        <w:tab/>
      </w:r>
      <w:r w:rsidR="000D5858">
        <w:rPr>
          <w:rFonts w:ascii="Candara" w:hAnsi="Candara" w:cs="Calibri"/>
          <w:color w:val="1F497D" w:themeColor="text2"/>
          <w:sz w:val="26"/>
        </w:rPr>
        <w:t xml:space="preserve">Wednesday </w:t>
      </w:r>
      <w:r w:rsidR="00906F09">
        <w:rPr>
          <w:rFonts w:ascii="Candara" w:hAnsi="Candara" w:cs="Calibri"/>
          <w:color w:val="1F497D" w:themeColor="text2"/>
          <w:sz w:val="26"/>
        </w:rPr>
        <w:t>2</w:t>
      </w:r>
      <w:r w:rsidR="00394F1F">
        <w:rPr>
          <w:rFonts w:ascii="Candara" w:hAnsi="Candara" w:cs="Calibri"/>
          <w:color w:val="1F497D" w:themeColor="text2"/>
          <w:sz w:val="26"/>
        </w:rPr>
        <w:t>7</w:t>
      </w:r>
      <w:r w:rsidR="00906F09" w:rsidRPr="00906F09">
        <w:rPr>
          <w:rFonts w:ascii="Candara" w:hAnsi="Candara" w:cs="Calibri"/>
          <w:color w:val="1F497D" w:themeColor="text2"/>
          <w:sz w:val="26"/>
          <w:vertAlign w:val="superscript"/>
        </w:rPr>
        <w:t>th</w:t>
      </w:r>
      <w:r w:rsidR="00906F09">
        <w:rPr>
          <w:rFonts w:ascii="Candara" w:hAnsi="Candara" w:cs="Calibri"/>
          <w:color w:val="1F497D" w:themeColor="text2"/>
          <w:sz w:val="26"/>
        </w:rPr>
        <w:t xml:space="preserve"> J</w:t>
      </w:r>
      <w:r w:rsidR="00394F1F">
        <w:rPr>
          <w:rFonts w:ascii="Candara" w:hAnsi="Candara" w:cs="Calibri"/>
          <w:color w:val="1F497D" w:themeColor="text2"/>
          <w:sz w:val="26"/>
        </w:rPr>
        <w:t>anuary</w:t>
      </w:r>
      <w:r w:rsidR="000D5858">
        <w:rPr>
          <w:rFonts w:ascii="Candara" w:hAnsi="Candara" w:cs="Calibri"/>
          <w:color w:val="1F497D" w:themeColor="text2"/>
          <w:sz w:val="26"/>
        </w:rPr>
        <w:t xml:space="preserve"> 201</w:t>
      </w:r>
      <w:r w:rsidR="00394F1F">
        <w:rPr>
          <w:rFonts w:ascii="Candara" w:hAnsi="Candara" w:cs="Calibri"/>
          <w:color w:val="1F497D" w:themeColor="text2"/>
          <w:sz w:val="26"/>
        </w:rPr>
        <w:t>6</w:t>
      </w:r>
    </w:p>
    <w:p w:rsidR="00C34C53" w:rsidRPr="009A53D7" w:rsidRDefault="00C34C53" w:rsidP="00B935FB">
      <w:pPr>
        <w:tabs>
          <w:tab w:val="left" w:pos="1134"/>
        </w:tabs>
        <w:ind w:right="-164"/>
        <w:rPr>
          <w:rFonts w:ascii="Candara" w:hAnsi="Candara" w:cs="Calibri"/>
          <w:color w:val="1F497D" w:themeColor="text2"/>
          <w:sz w:val="26"/>
        </w:rPr>
      </w:pPr>
      <w:r w:rsidRPr="009A53D7">
        <w:rPr>
          <w:rFonts w:ascii="Candara" w:hAnsi="Candara" w:cs="Calibri"/>
          <w:b/>
          <w:color w:val="1F497D" w:themeColor="text2"/>
          <w:sz w:val="26"/>
        </w:rPr>
        <w:t>Venue:</w:t>
      </w:r>
      <w:r w:rsidRPr="009A53D7">
        <w:rPr>
          <w:rFonts w:ascii="Candara" w:hAnsi="Candara" w:cs="Calibri"/>
          <w:color w:val="1F497D" w:themeColor="text2"/>
          <w:sz w:val="26"/>
        </w:rPr>
        <w:tab/>
      </w:r>
      <w:r w:rsidR="00B73849">
        <w:rPr>
          <w:rFonts w:ascii="Candara" w:hAnsi="Candara" w:cs="Calibri"/>
          <w:color w:val="1F497D" w:themeColor="text2"/>
          <w:sz w:val="26"/>
        </w:rPr>
        <w:t>Mercure</w:t>
      </w:r>
      <w:r w:rsidR="00906F09">
        <w:rPr>
          <w:rFonts w:ascii="Candara" w:hAnsi="Candara" w:cs="Calibri"/>
          <w:color w:val="1F497D" w:themeColor="text2"/>
          <w:sz w:val="26"/>
        </w:rPr>
        <w:t xml:space="preserve"> Hotel</w:t>
      </w:r>
      <w:r w:rsidR="00B73849">
        <w:rPr>
          <w:rFonts w:ascii="Candara" w:hAnsi="Candara" w:cs="Calibri"/>
          <w:color w:val="1F497D" w:themeColor="text2"/>
          <w:sz w:val="26"/>
        </w:rPr>
        <w:t xml:space="preserve"> Haydock</w:t>
      </w:r>
      <w:r w:rsidR="004948CC">
        <w:rPr>
          <w:rFonts w:ascii="Candara" w:hAnsi="Candara" w:cs="Calibri"/>
          <w:color w:val="1F497D" w:themeColor="text2"/>
          <w:sz w:val="26"/>
        </w:rPr>
        <w:t xml:space="preserve"> </w:t>
      </w:r>
      <w:r w:rsidRPr="009A53D7">
        <w:rPr>
          <w:rFonts w:ascii="Candara" w:hAnsi="Candara" w:cs="Calibri"/>
          <w:color w:val="1F497D" w:themeColor="text2"/>
          <w:sz w:val="26"/>
        </w:rPr>
        <w:t>(Free car parking is available)</w:t>
      </w:r>
    </w:p>
    <w:p w:rsidR="00C34C53" w:rsidRPr="009A53D7" w:rsidRDefault="00C34C53" w:rsidP="00B935FB">
      <w:pPr>
        <w:tabs>
          <w:tab w:val="left" w:pos="1134"/>
        </w:tabs>
        <w:ind w:left="1134" w:right="-164" w:hanging="1134"/>
        <w:rPr>
          <w:rFonts w:ascii="Candara" w:hAnsi="Candara" w:cs="Calibri"/>
          <w:color w:val="1F497D" w:themeColor="text2"/>
          <w:sz w:val="26"/>
        </w:rPr>
      </w:pPr>
      <w:r w:rsidRPr="009A53D7">
        <w:rPr>
          <w:rFonts w:ascii="Candara" w:hAnsi="Candara" w:cs="Calibri"/>
          <w:b/>
          <w:color w:val="1F497D" w:themeColor="text2"/>
          <w:sz w:val="26"/>
        </w:rPr>
        <w:t>Times:</w:t>
      </w:r>
      <w:r w:rsidRPr="009A53D7">
        <w:rPr>
          <w:rFonts w:ascii="Candara" w:hAnsi="Candara" w:cs="Calibri"/>
          <w:color w:val="1F497D" w:themeColor="text2"/>
          <w:sz w:val="26"/>
        </w:rPr>
        <w:tab/>
        <w:t xml:space="preserve">Start:  </w:t>
      </w:r>
      <w:r w:rsidR="00293DBA">
        <w:rPr>
          <w:rFonts w:ascii="Candara" w:hAnsi="Candara" w:cs="Calibri"/>
          <w:color w:val="1F497D" w:themeColor="text2"/>
          <w:sz w:val="26"/>
        </w:rPr>
        <w:t>9</w:t>
      </w:r>
      <w:r w:rsidRPr="009A53D7">
        <w:rPr>
          <w:rFonts w:ascii="Candara" w:hAnsi="Candara" w:cs="Calibri"/>
          <w:color w:val="1F497D" w:themeColor="text2"/>
          <w:sz w:val="26"/>
        </w:rPr>
        <w:t>.</w:t>
      </w:r>
      <w:r w:rsidR="00293DBA">
        <w:rPr>
          <w:rFonts w:ascii="Candara" w:hAnsi="Candara" w:cs="Calibri"/>
          <w:color w:val="1F497D" w:themeColor="text2"/>
          <w:sz w:val="26"/>
        </w:rPr>
        <w:t>3</w:t>
      </w:r>
      <w:r w:rsidR="004948CC">
        <w:rPr>
          <w:rFonts w:ascii="Candara" w:hAnsi="Candara" w:cs="Calibri"/>
          <w:color w:val="1F497D" w:themeColor="text2"/>
          <w:sz w:val="26"/>
        </w:rPr>
        <w:t>0</w:t>
      </w:r>
      <w:r w:rsidRPr="009A53D7">
        <w:rPr>
          <w:rFonts w:ascii="Candara" w:hAnsi="Candara" w:cs="Calibri"/>
          <w:color w:val="1F497D" w:themeColor="text2"/>
          <w:sz w:val="26"/>
        </w:rPr>
        <w:t xml:space="preserve"> a.m.</w:t>
      </w:r>
      <w:r w:rsidRPr="009A53D7">
        <w:rPr>
          <w:rFonts w:ascii="Candara" w:hAnsi="Candara" w:cs="Calibri"/>
          <w:color w:val="1F497D" w:themeColor="text2"/>
          <w:sz w:val="26"/>
        </w:rPr>
        <w:br/>
        <w:t xml:space="preserve">Finish: </w:t>
      </w:r>
      <w:r w:rsidR="00906F09">
        <w:rPr>
          <w:rFonts w:ascii="Candara" w:hAnsi="Candara" w:cs="Calibri"/>
          <w:color w:val="1F497D" w:themeColor="text2"/>
          <w:sz w:val="26"/>
        </w:rPr>
        <w:t>4:00</w:t>
      </w:r>
      <w:r w:rsidRPr="009A53D7">
        <w:rPr>
          <w:rFonts w:ascii="Candara" w:hAnsi="Candara" w:cs="Calibri"/>
          <w:color w:val="1F497D" w:themeColor="text2"/>
          <w:sz w:val="26"/>
        </w:rPr>
        <w:t xml:space="preserve"> p.m. (appr</w:t>
      </w:r>
      <w:bookmarkStart w:id="0" w:name="_GoBack"/>
      <w:bookmarkEnd w:id="0"/>
      <w:r w:rsidRPr="009A53D7">
        <w:rPr>
          <w:rFonts w:ascii="Candara" w:hAnsi="Candara" w:cs="Calibri"/>
          <w:color w:val="1F497D" w:themeColor="text2"/>
          <w:sz w:val="26"/>
        </w:rPr>
        <w:t>oximate)</w:t>
      </w:r>
    </w:p>
    <w:p w:rsidR="00C34C53" w:rsidRPr="009A53D7" w:rsidRDefault="00C34C53" w:rsidP="00BB19C3">
      <w:pPr>
        <w:tabs>
          <w:tab w:val="left" w:pos="1134"/>
        </w:tabs>
        <w:ind w:left="1134" w:right="-164" w:hanging="1134"/>
        <w:rPr>
          <w:rFonts w:ascii="Candara" w:hAnsi="Candara" w:cs="Calibri"/>
          <w:color w:val="1F497D" w:themeColor="text2"/>
          <w:sz w:val="26"/>
        </w:rPr>
      </w:pPr>
      <w:r w:rsidRPr="009A53D7">
        <w:rPr>
          <w:rFonts w:ascii="Candara" w:hAnsi="Candara" w:cs="Calibri"/>
          <w:b/>
          <w:color w:val="1F497D" w:themeColor="text2"/>
          <w:sz w:val="26"/>
        </w:rPr>
        <w:t>Cost:</w:t>
      </w:r>
      <w:r w:rsidRPr="009A53D7">
        <w:rPr>
          <w:rFonts w:ascii="Candara" w:hAnsi="Candara" w:cs="Calibri"/>
          <w:color w:val="1F497D" w:themeColor="text2"/>
          <w:sz w:val="26"/>
        </w:rPr>
        <w:tab/>
      </w:r>
      <w:r w:rsidR="005E1BCC">
        <w:rPr>
          <w:rFonts w:ascii="Candara" w:hAnsi="Candara" w:cs="Calibri"/>
          <w:color w:val="1F497D" w:themeColor="text2"/>
          <w:sz w:val="26"/>
        </w:rPr>
        <w:t>£100 non members, £50 IRRV members</w:t>
      </w:r>
    </w:p>
    <w:p w:rsidR="00C34C53" w:rsidRPr="009A53D7" w:rsidRDefault="00C34C53" w:rsidP="00BB19C3">
      <w:pPr>
        <w:tabs>
          <w:tab w:val="left" w:pos="1134"/>
        </w:tabs>
        <w:ind w:left="1134" w:right="-164" w:hanging="1134"/>
        <w:rPr>
          <w:rFonts w:ascii="Candara" w:hAnsi="Candara" w:cs="Calibri"/>
          <w:color w:val="1F497D" w:themeColor="text2"/>
          <w:sz w:val="26"/>
        </w:rPr>
      </w:pPr>
      <w:r w:rsidRPr="009A53D7">
        <w:rPr>
          <w:rFonts w:ascii="Candara" w:hAnsi="Candara" w:cs="Calibri"/>
          <w:color w:val="1F497D" w:themeColor="text2"/>
          <w:sz w:val="26"/>
        </w:rPr>
        <w:tab/>
      </w:r>
    </w:p>
    <w:p w:rsidR="00C34C53" w:rsidRPr="009A53D7" w:rsidRDefault="00C34C53" w:rsidP="00B935FB">
      <w:pPr>
        <w:rPr>
          <w:rFonts w:ascii="Candara" w:hAnsi="Candara" w:cs="Calibri"/>
          <w:color w:val="1F497D" w:themeColor="text2"/>
          <w:sz w:val="28"/>
          <w:szCs w:val="24"/>
        </w:rPr>
      </w:pPr>
      <w:r w:rsidRPr="009A53D7">
        <w:rPr>
          <w:rFonts w:ascii="Candara" w:hAnsi="Candara" w:cs="Calibri"/>
          <w:color w:val="1F497D" w:themeColor="text2"/>
          <w:sz w:val="28"/>
        </w:rPr>
        <w:t xml:space="preserve">To reserve your places fill in your details and email them no later than Friday </w:t>
      </w:r>
      <w:r w:rsidR="00394F1F">
        <w:rPr>
          <w:rFonts w:ascii="Candara" w:hAnsi="Candara" w:cs="Calibri"/>
          <w:color w:val="1F497D" w:themeColor="text2"/>
          <w:sz w:val="28"/>
        </w:rPr>
        <w:t>1</w:t>
      </w:r>
      <w:r w:rsidR="00906F09">
        <w:rPr>
          <w:rFonts w:ascii="Candara" w:hAnsi="Candara" w:cs="Calibri"/>
          <w:color w:val="1F497D" w:themeColor="text2"/>
          <w:sz w:val="28"/>
        </w:rPr>
        <w:t>5</w:t>
      </w:r>
      <w:r w:rsidR="00906F09" w:rsidRPr="00906F09">
        <w:rPr>
          <w:rFonts w:ascii="Candara" w:hAnsi="Candara" w:cs="Calibri"/>
          <w:color w:val="1F497D" w:themeColor="text2"/>
          <w:sz w:val="28"/>
          <w:vertAlign w:val="superscript"/>
        </w:rPr>
        <w:t>th</w:t>
      </w:r>
      <w:r w:rsidR="00906F09">
        <w:rPr>
          <w:rFonts w:ascii="Candara" w:hAnsi="Candara" w:cs="Calibri"/>
          <w:color w:val="1F497D" w:themeColor="text2"/>
          <w:sz w:val="28"/>
        </w:rPr>
        <w:t xml:space="preserve"> J</w:t>
      </w:r>
      <w:r w:rsidR="00394F1F">
        <w:rPr>
          <w:rFonts w:ascii="Candara" w:hAnsi="Candara" w:cs="Calibri"/>
          <w:color w:val="1F497D" w:themeColor="text2"/>
          <w:sz w:val="28"/>
        </w:rPr>
        <w:t>anuary</w:t>
      </w:r>
      <w:r w:rsidR="000D5858">
        <w:rPr>
          <w:rFonts w:ascii="Candara" w:hAnsi="Candara" w:cs="Calibri"/>
          <w:color w:val="1F497D" w:themeColor="text2"/>
          <w:sz w:val="28"/>
        </w:rPr>
        <w:t xml:space="preserve"> 201</w:t>
      </w:r>
      <w:r w:rsidR="00394F1F">
        <w:rPr>
          <w:rFonts w:ascii="Candara" w:hAnsi="Candara" w:cs="Calibri"/>
          <w:color w:val="1F497D" w:themeColor="text2"/>
          <w:sz w:val="28"/>
        </w:rPr>
        <w:t>6</w:t>
      </w:r>
      <w:r w:rsidRPr="009A53D7">
        <w:rPr>
          <w:rFonts w:ascii="Candara" w:hAnsi="Candara" w:cs="Calibri"/>
          <w:color w:val="1F497D" w:themeColor="text2"/>
          <w:sz w:val="28"/>
          <w:szCs w:val="24"/>
        </w:rPr>
        <w:t xml:space="preserve"> to:</w:t>
      </w:r>
    </w:p>
    <w:p w:rsidR="00C34C53" w:rsidRPr="00B935FB" w:rsidRDefault="00C34C53" w:rsidP="00B935FB">
      <w:pPr>
        <w:pStyle w:val="BodyText2"/>
        <w:rPr>
          <w:rFonts w:ascii="Arial" w:hAnsi="Arial" w:cs="Arial"/>
          <w:bCs/>
        </w:rPr>
      </w:pPr>
    </w:p>
    <w:p w:rsidR="009A53D7" w:rsidRDefault="00C34C53" w:rsidP="00B935FB">
      <w:pPr>
        <w:pStyle w:val="BodyText2"/>
        <w:rPr>
          <w:rFonts w:ascii="Candara" w:hAnsi="Candara" w:cs="Calibri"/>
          <w:bCs/>
          <w:color w:val="1F497D" w:themeColor="text2"/>
          <w:sz w:val="26"/>
        </w:rPr>
      </w:pPr>
      <w:r w:rsidRPr="009A53D7">
        <w:rPr>
          <w:rFonts w:ascii="Candara" w:hAnsi="Candara" w:cs="Calibri"/>
          <w:bCs/>
          <w:color w:val="1F497D" w:themeColor="text2"/>
          <w:sz w:val="26"/>
        </w:rPr>
        <w:t>Mik</w:t>
      </w:r>
      <w:r w:rsidR="009A53D7">
        <w:rPr>
          <w:rFonts w:ascii="Candara" w:hAnsi="Candara" w:cs="Calibri"/>
          <w:bCs/>
          <w:color w:val="1F497D" w:themeColor="text2"/>
          <w:sz w:val="26"/>
        </w:rPr>
        <w:t>e Harkins IRRV, Ass</w:t>
      </w:r>
      <w:r w:rsidR="00241954">
        <w:rPr>
          <w:rFonts w:ascii="Candara" w:hAnsi="Candara" w:cs="Calibri"/>
          <w:bCs/>
          <w:color w:val="1F497D" w:themeColor="text2"/>
          <w:sz w:val="26"/>
        </w:rPr>
        <w:t>istant</w:t>
      </w:r>
      <w:r w:rsidR="009A53D7">
        <w:rPr>
          <w:rFonts w:ascii="Candara" w:hAnsi="Candara" w:cs="Calibri"/>
          <w:bCs/>
          <w:color w:val="1F497D" w:themeColor="text2"/>
          <w:sz w:val="26"/>
        </w:rPr>
        <w:t xml:space="preserve"> Treasurer </w:t>
      </w:r>
    </w:p>
    <w:p w:rsidR="00C34C53" w:rsidRPr="009A53D7" w:rsidRDefault="009A53D7" w:rsidP="00B935FB">
      <w:pPr>
        <w:pStyle w:val="BodyText2"/>
        <w:rPr>
          <w:rFonts w:ascii="Candara" w:hAnsi="Candara" w:cs="Calibri"/>
          <w:bCs/>
          <w:color w:val="1F497D" w:themeColor="text2"/>
          <w:sz w:val="26"/>
        </w:rPr>
      </w:pPr>
      <w:r>
        <w:rPr>
          <w:rFonts w:ascii="Candara" w:hAnsi="Candara" w:cs="Calibri"/>
          <w:bCs/>
          <w:color w:val="1F497D" w:themeColor="text2"/>
          <w:sz w:val="26"/>
        </w:rPr>
        <w:t>E</w:t>
      </w:r>
      <w:r w:rsidR="00B35353">
        <w:rPr>
          <w:rFonts w:ascii="Candara" w:hAnsi="Candara" w:cs="Calibri"/>
          <w:bCs/>
          <w:color w:val="1F497D" w:themeColor="text2"/>
          <w:sz w:val="26"/>
        </w:rPr>
        <w:t>mail</w:t>
      </w:r>
      <w:r>
        <w:rPr>
          <w:rFonts w:ascii="Candara" w:hAnsi="Candara" w:cs="Calibri"/>
          <w:bCs/>
          <w:color w:val="1F497D" w:themeColor="text2"/>
          <w:sz w:val="26"/>
        </w:rPr>
        <w:t xml:space="preserve">: </w:t>
      </w:r>
      <w:hyperlink r:id="rId10" w:history="1">
        <w:r w:rsidR="00C34C53" w:rsidRPr="009A53D7">
          <w:rPr>
            <w:rStyle w:val="Hyperlink"/>
            <w:rFonts w:ascii="Candara" w:hAnsi="Candara" w:cs="Calibri"/>
            <w:bCs/>
            <w:color w:val="1F497D" w:themeColor="text2"/>
            <w:sz w:val="26"/>
          </w:rPr>
          <w:t>mharkins@rundles.org.uk</w:t>
        </w:r>
      </w:hyperlink>
    </w:p>
    <w:p w:rsidR="00C34C53" w:rsidRPr="00B935FB" w:rsidRDefault="00C34C53" w:rsidP="00B935FB">
      <w:pPr>
        <w:pStyle w:val="BodyText2"/>
        <w:rPr>
          <w:rFonts w:ascii="Arial" w:hAnsi="Arial" w:cs="Arial"/>
          <w:bCs/>
        </w:rPr>
      </w:pPr>
    </w:p>
    <w:tbl>
      <w:tblPr>
        <w:tblW w:w="9755"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402"/>
        <w:gridCol w:w="6353"/>
      </w:tblGrid>
      <w:tr w:rsidR="00C34C53" w:rsidRPr="00A2031E" w:rsidTr="00513179">
        <w:trPr>
          <w:trHeight w:val="546"/>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Name of  Authority</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461"/>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Address for correspondence</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461"/>
        </w:trPr>
        <w:tc>
          <w:tcPr>
            <w:tcW w:w="3402" w:type="dxa"/>
            <w:shd w:val="clear" w:color="auto" w:fill="1F497D" w:themeFill="text2"/>
          </w:tcPr>
          <w:p w:rsidR="00C34C53" w:rsidRPr="00241954" w:rsidRDefault="00C34C53" w:rsidP="009A53D7">
            <w:pPr>
              <w:rPr>
                <w:rFonts w:ascii="Candara" w:hAnsi="Candara" w:cs="Calibri"/>
                <w:b/>
                <w:sz w:val="24"/>
              </w:rPr>
            </w:pPr>
            <w:r w:rsidRPr="00241954">
              <w:rPr>
                <w:rFonts w:ascii="Candara" w:hAnsi="Candara" w:cs="Calibri"/>
                <w:b/>
                <w:sz w:val="24"/>
              </w:rPr>
              <w:t>Contact name</w:t>
            </w:r>
            <w:r w:rsidR="009A53D7" w:rsidRPr="00241954">
              <w:rPr>
                <w:rFonts w:ascii="Candara" w:hAnsi="Candara" w:cs="Calibri"/>
                <w:b/>
                <w:sz w:val="24"/>
              </w:rPr>
              <w:t xml:space="preserve"> &amp; T</w:t>
            </w:r>
            <w:r w:rsidRPr="00241954">
              <w:rPr>
                <w:rFonts w:ascii="Candara" w:hAnsi="Candara" w:cs="Calibri"/>
                <w:b/>
                <w:sz w:val="24"/>
              </w:rPr>
              <w:t>el no</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265"/>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Email address</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367"/>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PO Number</w:t>
            </w:r>
          </w:p>
        </w:tc>
        <w:tc>
          <w:tcPr>
            <w:tcW w:w="6353" w:type="dxa"/>
          </w:tcPr>
          <w:p w:rsidR="00C34C53" w:rsidRPr="00A2031E" w:rsidRDefault="00C34C53" w:rsidP="00BA6D15">
            <w:pPr>
              <w:rPr>
                <w:rFonts w:ascii="Calibri" w:hAnsi="Calibri" w:cs="Calibri"/>
                <w:color w:val="auto"/>
              </w:rPr>
            </w:pPr>
          </w:p>
        </w:tc>
      </w:tr>
    </w:tbl>
    <w:p w:rsidR="00C34C53" w:rsidRPr="00B935FB" w:rsidRDefault="00C34C53" w:rsidP="00B935FB">
      <w:pPr>
        <w:rPr>
          <w:rFonts w:ascii="Calibri" w:hAnsi="Calibri" w:cs="Calibri"/>
          <w:color w:val="auto"/>
        </w:rPr>
      </w:pPr>
    </w:p>
    <w:tbl>
      <w:tblPr>
        <w:tblW w:w="9755"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2243"/>
        <w:gridCol w:w="2118"/>
        <w:gridCol w:w="2134"/>
        <w:gridCol w:w="1701"/>
        <w:gridCol w:w="1559"/>
      </w:tblGrid>
      <w:tr w:rsidR="00513179" w:rsidRPr="00A2031E" w:rsidTr="00513179">
        <w:trPr>
          <w:trHeight w:val="1218"/>
        </w:trPr>
        <w:tc>
          <w:tcPr>
            <w:tcW w:w="2243" w:type="dxa"/>
            <w:shd w:val="clear" w:color="auto" w:fill="1F497D" w:themeFill="text2"/>
          </w:tcPr>
          <w:p w:rsidR="00513179" w:rsidRPr="009A53D7" w:rsidRDefault="00513179" w:rsidP="00BA6D15">
            <w:pPr>
              <w:rPr>
                <w:rFonts w:ascii="Candara" w:hAnsi="Candara" w:cs="Calibri"/>
                <w:b/>
                <w:bCs/>
                <w:sz w:val="22"/>
                <w:szCs w:val="22"/>
              </w:rPr>
            </w:pPr>
            <w:r w:rsidRPr="009A53D7">
              <w:rPr>
                <w:rFonts w:ascii="Candara" w:hAnsi="Candara" w:cs="Calibri"/>
                <w:b/>
                <w:bCs/>
                <w:sz w:val="22"/>
                <w:szCs w:val="22"/>
              </w:rPr>
              <w:t>Name of Delegate</w:t>
            </w:r>
          </w:p>
        </w:tc>
        <w:tc>
          <w:tcPr>
            <w:tcW w:w="2118" w:type="dxa"/>
            <w:shd w:val="clear" w:color="auto" w:fill="1F497D" w:themeFill="text2"/>
          </w:tcPr>
          <w:p w:rsidR="00513179" w:rsidRPr="009A53D7" w:rsidRDefault="00513179" w:rsidP="00513179">
            <w:pPr>
              <w:rPr>
                <w:rFonts w:ascii="Candara" w:hAnsi="Candara" w:cs="Calibri"/>
                <w:b/>
                <w:bCs/>
                <w:sz w:val="22"/>
                <w:szCs w:val="22"/>
              </w:rPr>
            </w:pPr>
            <w:r w:rsidRPr="009A53D7">
              <w:rPr>
                <w:rFonts w:ascii="Candara" w:hAnsi="Candara" w:cs="Calibri"/>
                <w:b/>
                <w:bCs/>
                <w:sz w:val="22"/>
                <w:szCs w:val="22"/>
              </w:rPr>
              <w:t>Contact Telephone N</w:t>
            </w:r>
            <w:r>
              <w:rPr>
                <w:rFonts w:ascii="Candara" w:hAnsi="Candara" w:cs="Calibri"/>
                <w:b/>
                <w:bCs/>
                <w:sz w:val="22"/>
                <w:szCs w:val="22"/>
              </w:rPr>
              <w:t>umber</w:t>
            </w:r>
          </w:p>
        </w:tc>
        <w:tc>
          <w:tcPr>
            <w:tcW w:w="2134" w:type="dxa"/>
            <w:shd w:val="clear" w:color="auto" w:fill="1F497D" w:themeFill="text2"/>
          </w:tcPr>
          <w:p w:rsidR="00513179" w:rsidRDefault="00513179" w:rsidP="00513179">
            <w:pPr>
              <w:rPr>
                <w:rFonts w:ascii="Candara" w:hAnsi="Candara" w:cs="Calibri"/>
                <w:b/>
                <w:bCs/>
                <w:sz w:val="22"/>
                <w:szCs w:val="22"/>
              </w:rPr>
            </w:pPr>
            <w:r w:rsidRPr="009A53D7">
              <w:rPr>
                <w:rFonts w:ascii="Candara" w:hAnsi="Candara" w:cs="Calibri"/>
                <w:b/>
                <w:bCs/>
                <w:sz w:val="22"/>
                <w:szCs w:val="22"/>
              </w:rPr>
              <w:t>Work involvement*</w:t>
            </w:r>
          </w:p>
          <w:p w:rsidR="00513179" w:rsidRPr="009A53D7" w:rsidRDefault="00513179" w:rsidP="00513179">
            <w:pPr>
              <w:rPr>
                <w:rFonts w:ascii="Candara" w:hAnsi="Candara" w:cs="Calibri"/>
                <w:b/>
                <w:bCs/>
                <w:sz w:val="22"/>
                <w:szCs w:val="22"/>
              </w:rPr>
            </w:pPr>
            <w:r w:rsidRPr="009A53D7">
              <w:rPr>
                <w:rFonts w:ascii="Candara" w:hAnsi="Candara" w:cs="Calibri"/>
                <w:b/>
                <w:sz w:val="22"/>
                <w:szCs w:val="22"/>
              </w:rPr>
              <w:t>*E.g. NNDR / Other</w:t>
            </w:r>
          </w:p>
        </w:tc>
        <w:tc>
          <w:tcPr>
            <w:tcW w:w="1701" w:type="dxa"/>
            <w:shd w:val="clear" w:color="auto" w:fill="1F497D" w:themeFill="text2"/>
          </w:tcPr>
          <w:p w:rsidR="00513179" w:rsidRPr="009A53D7" w:rsidRDefault="00513179" w:rsidP="00BA6D15">
            <w:pPr>
              <w:rPr>
                <w:rFonts w:ascii="Candara" w:hAnsi="Candara" w:cs="Calibri"/>
                <w:b/>
                <w:bCs/>
                <w:sz w:val="22"/>
                <w:szCs w:val="22"/>
              </w:rPr>
            </w:pPr>
            <w:r>
              <w:rPr>
                <w:rFonts w:ascii="Candara" w:hAnsi="Candara" w:cs="Calibri"/>
                <w:b/>
                <w:bCs/>
                <w:sz w:val="22"/>
                <w:szCs w:val="22"/>
              </w:rPr>
              <w:t>IRRV Member? (Yes\No)</w:t>
            </w:r>
          </w:p>
        </w:tc>
        <w:tc>
          <w:tcPr>
            <w:tcW w:w="1559" w:type="dxa"/>
            <w:shd w:val="clear" w:color="auto" w:fill="1F497D" w:themeFill="text2"/>
          </w:tcPr>
          <w:p w:rsidR="00513179" w:rsidRPr="009A53D7" w:rsidRDefault="00513179" w:rsidP="00BA6D15">
            <w:pPr>
              <w:rPr>
                <w:rFonts w:ascii="Candara" w:hAnsi="Candara" w:cs="Calibri"/>
                <w:b/>
                <w:bCs/>
                <w:sz w:val="22"/>
                <w:szCs w:val="22"/>
              </w:rPr>
            </w:pPr>
            <w:r w:rsidRPr="009A53D7">
              <w:rPr>
                <w:rFonts w:ascii="Candara" w:hAnsi="Candara" w:cs="Calibri"/>
                <w:b/>
                <w:bCs/>
                <w:sz w:val="22"/>
                <w:szCs w:val="22"/>
              </w:rPr>
              <w:t>Dietary requirements</w:t>
            </w:r>
          </w:p>
        </w:tc>
      </w:tr>
      <w:tr w:rsidR="00513179" w:rsidRPr="00A2031E" w:rsidTr="00513179">
        <w:trPr>
          <w:trHeight w:val="512"/>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67"/>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61"/>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54"/>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78"/>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bl>
    <w:p w:rsidR="005E1BCC" w:rsidRDefault="005E1BCC" w:rsidP="00B935FB">
      <w:pPr>
        <w:jc w:val="center"/>
        <w:rPr>
          <w:noProof/>
          <w:lang w:val="en-GB" w:eastAsia="en-GB"/>
        </w:rPr>
      </w:pPr>
    </w:p>
    <w:p w:rsidR="005E1BCC" w:rsidRDefault="005E1BCC">
      <w:pPr>
        <w:spacing w:before="0"/>
        <w:rPr>
          <w:noProof/>
          <w:lang w:val="en-GB" w:eastAsia="en-GB"/>
        </w:rPr>
      </w:pPr>
      <w:r>
        <w:rPr>
          <w:noProof/>
          <w:lang w:val="en-GB" w:eastAsia="en-GB"/>
        </w:rPr>
        <w:br w:type="page"/>
      </w:r>
    </w:p>
    <w:p w:rsidR="00C34C53" w:rsidRPr="00B935FB" w:rsidRDefault="005E1BCC" w:rsidP="00B935FB">
      <w:pPr>
        <w:jc w:val="center"/>
        <w:rPr>
          <w:color w:val="auto"/>
        </w:rPr>
      </w:pPr>
      <w:r>
        <w:rPr>
          <w:noProof/>
          <w:lang w:val="en-GB" w:eastAsia="en-GB"/>
        </w:rPr>
        <w:lastRenderedPageBreak/>
        <w:drawing>
          <wp:inline distT="0" distB="0" distL="0" distR="0" wp14:anchorId="65E905F2" wp14:editId="12EE9A7F">
            <wp:extent cx="541718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17185" cy="8229600"/>
                    </a:xfrm>
                    <a:prstGeom prst="rect">
                      <a:avLst/>
                    </a:prstGeom>
                  </pic:spPr>
                </pic:pic>
              </a:graphicData>
            </a:graphic>
          </wp:inline>
        </w:drawing>
      </w:r>
    </w:p>
    <w:sectPr w:rsidR="00C34C53" w:rsidRPr="00B935FB" w:rsidSect="00513179">
      <w:pgSz w:w="12240" w:h="15840"/>
      <w:pgMar w:top="576" w:right="1080" w:bottom="1080"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2E3"/>
    <w:multiLevelType w:val="hybridMultilevel"/>
    <w:tmpl w:val="89483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035395"/>
    <w:multiLevelType w:val="hybridMultilevel"/>
    <w:tmpl w:val="99B6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1342DC"/>
    <w:multiLevelType w:val="hybridMultilevel"/>
    <w:tmpl w:val="889062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52467D99"/>
    <w:multiLevelType w:val="hybridMultilevel"/>
    <w:tmpl w:val="654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B"/>
    <w:rsid w:val="00001D3D"/>
    <w:rsid w:val="00020E4B"/>
    <w:rsid w:val="000322E6"/>
    <w:rsid w:val="0005566C"/>
    <w:rsid w:val="00063FE9"/>
    <w:rsid w:val="00073349"/>
    <w:rsid w:val="000932FD"/>
    <w:rsid w:val="000B1291"/>
    <w:rsid w:val="000D37AC"/>
    <w:rsid w:val="000D5858"/>
    <w:rsid w:val="000E3502"/>
    <w:rsid w:val="00132F4F"/>
    <w:rsid w:val="00157B0D"/>
    <w:rsid w:val="0018601A"/>
    <w:rsid w:val="001868CB"/>
    <w:rsid w:val="001E5EAD"/>
    <w:rsid w:val="001F0A51"/>
    <w:rsid w:val="00241954"/>
    <w:rsid w:val="002721D4"/>
    <w:rsid w:val="002855AE"/>
    <w:rsid w:val="00293DBA"/>
    <w:rsid w:val="002B0140"/>
    <w:rsid w:val="002D7383"/>
    <w:rsid w:val="002F6188"/>
    <w:rsid w:val="003001F4"/>
    <w:rsid w:val="00325107"/>
    <w:rsid w:val="003258AD"/>
    <w:rsid w:val="00341757"/>
    <w:rsid w:val="00375855"/>
    <w:rsid w:val="00382048"/>
    <w:rsid w:val="003862F9"/>
    <w:rsid w:val="003920A4"/>
    <w:rsid w:val="00394F1F"/>
    <w:rsid w:val="004371B4"/>
    <w:rsid w:val="004948CC"/>
    <w:rsid w:val="004B5F87"/>
    <w:rsid w:val="004D6F1C"/>
    <w:rsid w:val="00513179"/>
    <w:rsid w:val="00550D3E"/>
    <w:rsid w:val="00574736"/>
    <w:rsid w:val="005A7542"/>
    <w:rsid w:val="005D0197"/>
    <w:rsid w:val="005E1BCC"/>
    <w:rsid w:val="00601B71"/>
    <w:rsid w:val="00605957"/>
    <w:rsid w:val="0061288B"/>
    <w:rsid w:val="00620C39"/>
    <w:rsid w:val="006803F5"/>
    <w:rsid w:val="00692598"/>
    <w:rsid w:val="00700219"/>
    <w:rsid w:val="007201E9"/>
    <w:rsid w:val="00736106"/>
    <w:rsid w:val="00790A0C"/>
    <w:rsid w:val="007925CE"/>
    <w:rsid w:val="007B3F6F"/>
    <w:rsid w:val="007B77B0"/>
    <w:rsid w:val="007F5CC6"/>
    <w:rsid w:val="00842C35"/>
    <w:rsid w:val="00856C3A"/>
    <w:rsid w:val="00860391"/>
    <w:rsid w:val="00870C6F"/>
    <w:rsid w:val="008A2988"/>
    <w:rsid w:val="008F3938"/>
    <w:rsid w:val="008F583E"/>
    <w:rsid w:val="00906F09"/>
    <w:rsid w:val="00983F35"/>
    <w:rsid w:val="00992685"/>
    <w:rsid w:val="00996D99"/>
    <w:rsid w:val="009A53D7"/>
    <w:rsid w:val="009B3880"/>
    <w:rsid w:val="009C7112"/>
    <w:rsid w:val="009D4DD7"/>
    <w:rsid w:val="009F1B00"/>
    <w:rsid w:val="009F5ABF"/>
    <w:rsid w:val="00A03A1C"/>
    <w:rsid w:val="00A06C68"/>
    <w:rsid w:val="00A2031E"/>
    <w:rsid w:val="00A35A1E"/>
    <w:rsid w:val="00A52024"/>
    <w:rsid w:val="00A62739"/>
    <w:rsid w:val="00A842D1"/>
    <w:rsid w:val="00A934B4"/>
    <w:rsid w:val="00AF0BDA"/>
    <w:rsid w:val="00AF1DB6"/>
    <w:rsid w:val="00B0309D"/>
    <w:rsid w:val="00B35353"/>
    <w:rsid w:val="00B52EE2"/>
    <w:rsid w:val="00B666DF"/>
    <w:rsid w:val="00B73849"/>
    <w:rsid w:val="00B92250"/>
    <w:rsid w:val="00B935FB"/>
    <w:rsid w:val="00BA16DD"/>
    <w:rsid w:val="00BA6D15"/>
    <w:rsid w:val="00BB19C3"/>
    <w:rsid w:val="00BC0014"/>
    <w:rsid w:val="00BC0774"/>
    <w:rsid w:val="00BD713D"/>
    <w:rsid w:val="00BF4B69"/>
    <w:rsid w:val="00C05052"/>
    <w:rsid w:val="00C131AA"/>
    <w:rsid w:val="00C23D8B"/>
    <w:rsid w:val="00C34C53"/>
    <w:rsid w:val="00C77777"/>
    <w:rsid w:val="00CC7234"/>
    <w:rsid w:val="00CD6FC2"/>
    <w:rsid w:val="00D10277"/>
    <w:rsid w:val="00D114A2"/>
    <w:rsid w:val="00D118E3"/>
    <w:rsid w:val="00D51D1B"/>
    <w:rsid w:val="00D855E4"/>
    <w:rsid w:val="00DB7BE6"/>
    <w:rsid w:val="00DF163D"/>
    <w:rsid w:val="00E14FD6"/>
    <w:rsid w:val="00E21CBD"/>
    <w:rsid w:val="00E267E3"/>
    <w:rsid w:val="00E2712D"/>
    <w:rsid w:val="00E33DC8"/>
    <w:rsid w:val="00E35624"/>
    <w:rsid w:val="00E426F4"/>
    <w:rsid w:val="00E93A0F"/>
    <w:rsid w:val="00EF284E"/>
    <w:rsid w:val="00F25A6F"/>
    <w:rsid w:val="00F30C4D"/>
    <w:rsid w:val="00F56870"/>
    <w:rsid w:val="00F86932"/>
    <w:rsid w:val="00F939E5"/>
    <w:rsid w:val="00FD5744"/>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81266">
      <w:bodyDiv w:val="1"/>
      <w:marLeft w:val="0"/>
      <w:marRight w:val="0"/>
      <w:marTop w:val="0"/>
      <w:marBottom w:val="0"/>
      <w:divBdr>
        <w:top w:val="none" w:sz="0" w:space="0" w:color="auto"/>
        <w:left w:val="none" w:sz="0" w:space="0" w:color="auto"/>
        <w:bottom w:val="none" w:sz="0" w:space="0" w:color="auto"/>
        <w:right w:val="none" w:sz="0" w:space="0" w:color="auto"/>
      </w:divBdr>
    </w:div>
    <w:div w:id="1222405508">
      <w:bodyDiv w:val="1"/>
      <w:marLeft w:val="0"/>
      <w:marRight w:val="0"/>
      <w:marTop w:val="0"/>
      <w:marBottom w:val="0"/>
      <w:divBdr>
        <w:top w:val="none" w:sz="0" w:space="0" w:color="auto"/>
        <w:left w:val="none" w:sz="0" w:space="0" w:color="auto"/>
        <w:bottom w:val="none" w:sz="0" w:space="0" w:color="auto"/>
        <w:right w:val="none" w:sz="0" w:space="0" w:color="auto"/>
      </w:divBdr>
    </w:div>
    <w:div w:id="1367871859">
      <w:bodyDiv w:val="1"/>
      <w:marLeft w:val="0"/>
      <w:marRight w:val="0"/>
      <w:marTop w:val="0"/>
      <w:marBottom w:val="0"/>
      <w:divBdr>
        <w:top w:val="none" w:sz="0" w:space="0" w:color="auto"/>
        <w:left w:val="none" w:sz="0" w:space="0" w:color="auto"/>
        <w:bottom w:val="none" w:sz="0" w:space="0" w:color="auto"/>
        <w:right w:val="none" w:sz="0" w:space="0" w:color="auto"/>
      </w:divBdr>
    </w:div>
    <w:div w:id="15302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rrvassociations.org.uk/index.asp?AId=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harkins@rundles.org.uk" TargetMode="External"/><Relationship Id="rId4" Type="http://schemas.openxmlformats.org/officeDocument/2006/relationships/settings" Target="settings.xml"/><Relationship Id="rId9" Type="http://schemas.openxmlformats.org/officeDocument/2006/relationships/hyperlink" Target="http://www.irrvassociations.org.uk/index.asp?AI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AppData\Roaming\Microsoft\Templates\Color%20block%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Color block flyer.dotx</Template>
  <TotalTime>3</TotalTime>
  <Pages>4</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NNDR Workshop</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NNDR Workshop</dc:title>
  <dc:creator>Roseacre Nursery</dc:creator>
  <cp:lastModifiedBy>baxterd</cp:lastModifiedBy>
  <cp:revision>5</cp:revision>
  <cp:lastPrinted>2015-05-11T09:29:00Z</cp:lastPrinted>
  <dcterms:created xsi:type="dcterms:W3CDTF">2015-05-13T13:27:00Z</dcterms:created>
  <dcterms:modified xsi:type="dcterms:W3CDTF">2015-11-30T07:43:00Z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ies>
</file>