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53" w:rsidRPr="00E426F4" w:rsidRDefault="005D0197" w:rsidP="00E426F4">
      <w:pPr>
        <w:rPr>
          <w:rFonts w:ascii="Calibri" w:hAnsi="Calibri" w:cs="Calibri"/>
          <w:color w:val="auto"/>
          <w:sz w:val="24"/>
        </w:rPr>
      </w:pPr>
      <w:bookmarkStart w:id="0" w:name="_GoBack"/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 wp14:anchorId="594F244A" wp14:editId="4C301056">
                <wp:simplePos x="0" y="0"/>
                <wp:positionH relativeFrom="margin">
                  <wp:posOffset>-361950</wp:posOffset>
                </wp:positionH>
                <wp:positionV relativeFrom="page">
                  <wp:posOffset>247650</wp:posOffset>
                </wp:positionV>
                <wp:extent cx="7200900" cy="9555480"/>
                <wp:effectExtent l="0" t="0" r="0" b="2667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555480"/>
                          <a:chOff x="0" y="0"/>
                          <a:chExt cx="25717" cy="82296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0"/>
                            <a:ext cx="23812" cy="82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92D" w:rsidRPr="009A53D7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49255C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13"/>
                                <w:gridCol w:w="2226"/>
                              </w:tblGrid>
                              <w:tr w:rsidR="000D292D" w:rsidRPr="000C295F" w:rsidTr="000F1B26">
                                <w:tc>
                                  <w:tcPr>
                                    <w:tcW w:w="7713" w:type="dxa"/>
                                  </w:tcPr>
                                  <w:p w:rsidR="000D292D" w:rsidRPr="000C295F" w:rsidRDefault="000F1B26" w:rsidP="00CE2921">
                                    <w:pPr>
                                      <w:spacing w:line="360" w:lineRule="auto"/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FOUNDED 1882    INCORPORATED 1927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President: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Robin Gibbons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 xml:space="preserve">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0"/>
                                      </w:rPr>
                                      <w:t>Tech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 xml:space="preserve">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0"/>
                                      </w:rPr>
                                      <w:t>IRRV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Treasurer: Mike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 xml:space="preserve">Harkins 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0"/>
                                      </w:rPr>
                                      <w:t>IRRV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</w:tcPr>
                                  <w:p w:rsidR="000D292D" w:rsidRPr="000C295F" w:rsidRDefault="000D292D" w:rsidP="000F1B26">
                                    <w:pPr>
                                      <w:jc w:val="center"/>
                                      <w:rPr>
                                        <w:rFonts w:asciiTheme="minorHAnsi" w:hAnsiTheme="minorHAnsi" w:cs="Calibri"/>
                                        <w:color w:val="1F497D" w:themeColor="text2"/>
                                        <w:sz w:val="24"/>
                                      </w:rPr>
                                    </w:pPr>
                                    <w:r w:rsidRPr="000C295F">
                                      <w:rPr>
                                        <w:rFonts w:asciiTheme="minorHAnsi" w:hAnsiTheme="minorHAnsi" w:cs="Calibri"/>
                                        <w:noProof/>
                                        <w:color w:val="1F497D" w:themeColor="text2"/>
                                        <w:sz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4F03E5AD" wp14:editId="638EFC08">
                                          <wp:extent cx="1266825" cy="857250"/>
                                          <wp:effectExtent l="0" t="0" r="9525" b="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s.jp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266825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23BC7" w:rsidRPr="000C295F" w:rsidRDefault="006C5520" w:rsidP="000F1B26">
                              <w:pPr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u w:val="single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u w:val="single"/>
                                </w:rPr>
                                <w:t>Introduction to Council Tax</w:t>
                              </w:r>
                              <w:r w:rsidR="0059578C"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u w:val="single"/>
                                </w:rPr>
                                <w:t xml:space="preserve"> Seminar</w:t>
                              </w:r>
                            </w:p>
                            <w:p w:rsidR="00C23BC7" w:rsidRPr="000C295F" w:rsidRDefault="00C23BC7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Venue –</w:t>
                              </w:r>
                              <w:r w:rsidR="0059578C"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Preston Town Hall</w:t>
                              </w:r>
                              <w:r w:rsidR="00F3057A"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,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F3057A"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Lancaster Road, Preston PR1 2RL</w:t>
                              </w:r>
                            </w:p>
                            <w:p w:rsidR="00C34C53" w:rsidRPr="000C295F" w:rsidRDefault="00C34C53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Date – </w:t>
                              </w:r>
                              <w:r w:rsidR="000A47B1" w:rsidRPr="000A47B1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Wednesday 27</w:t>
                              </w:r>
                              <w:r w:rsidR="000A47B1" w:rsidRPr="000A47B1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0A47B1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June </w:t>
                              </w:r>
                              <w:r w:rsidR="00CE2921" w:rsidRPr="000A47B1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2018</w:t>
                              </w:r>
                            </w:p>
                            <w:p w:rsidR="000D292D" w:rsidRPr="000C295F" w:rsidRDefault="000D292D" w:rsidP="00C05052">
                              <w:pPr>
                                <w:pStyle w:val="List"/>
                                <w:ind w:left="-720" w:firstLine="7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C34C53" w:rsidRPr="000C295F" w:rsidRDefault="00C34C53" w:rsidP="00C05052">
                              <w:pPr>
                                <w:pStyle w:val="List"/>
                                <w:ind w:left="-720" w:firstLine="7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Dear Colleague</w:t>
                              </w:r>
                              <w:r w:rsidR="000F1B26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C34C53" w:rsidRPr="000C295F" w:rsidRDefault="00C34C53" w:rsidP="00C05052">
                              <w:pPr>
                                <w:pStyle w:val="List"/>
                                <w:ind w:left="-720" w:firstLine="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6C5520" w:rsidRPr="000C295F" w:rsidRDefault="0059578C" w:rsidP="00F7313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T</w:t>
                              </w:r>
                              <w:r w:rsidR="00C23BC7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he Lancashire and Cheshire Association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Executive </w:t>
                              </w:r>
                              <w:r w:rsidR="006C11D2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continues to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recognise that the delivery of </w:t>
                              </w:r>
                              <w:r w:rsidR="00C23BC7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high quality professional events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is a key requirement for our members</w:t>
                              </w:r>
                              <w:r w:rsidR="00C23BC7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.  I am </w:t>
                              </w:r>
                              <w:r w:rsidR="006C11D2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therefore delighted</w:t>
                              </w:r>
                              <w:r w:rsidR="00C23BC7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to announce </w:t>
                              </w:r>
                              <w:r w:rsidR="006C11D2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that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a</w:t>
                              </w:r>
                              <w:r w:rsidR="009B4A9E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n </w:t>
                              </w:r>
                              <w:r w:rsidR="009B4A9E"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</w:rPr>
                                <w:t xml:space="preserve">Introduction to </w:t>
                              </w:r>
                              <w:r w:rsidR="00F7313B"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</w:rPr>
                                <w:t xml:space="preserve">Council Tax </w:t>
                              </w:r>
                              <w:r w:rsidR="00F7313B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se</w:t>
                              </w:r>
                              <w:r w:rsidR="006C11D2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minar </w:t>
                              </w:r>
                              <w:r w:rsidR="009B4A9E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will take place on </w:t>
                              </w:r>
                              <w:r w:rsidR="000A47B1" w:rsidRPr="000A47B1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Cs w:val="28"/>
                                </w:rPr>
                                <w:t>Wednesday 27</w:t>
                              </w:r>
                              <w:r w:rsidR="000A47B1" w:rsidRPr="000A47B1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0A47B1" w:rsidRPr="000A47B1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Cs w:val="28"/>
                                </w:rPr>
                                <w:t xml:space="preserve"> June</w:t>
                              </w:r>
                              <w:r w:rsidR="00AC7605" w:rsidRPr="000A47B1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Cs w:val="28"/>
                                </w:rPr>
                                <w:t xml:space="preserve"> 2018</w:t>
                              </w:r>
                              <w:r w:rsidR="006C5520"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</w:rPr>
                                <w:t xml:space="preserve"> at Preston Town Hall.</w:t>
                              </w:r>
                            </w:p>
                            <w:p w:rsidR="0049255C" w:rsidRPr="000C295F" w:rsidRDefault="0049255C" w:rsidP="00F7313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877F45" w:rsidRPr="000C295F" w:rsidRDefault="0049255C" w:rsidP="00F7313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In the current financial climate it is </w:t>
                              </w:r>
                              <w:r w:rsidR="0051248D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particularly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important for local </w:t>
                              </w:r>
                              <w:r w:rsidR="0051248D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authorities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to ensure that Council Tax bills are issued promptly and accurately, with effective action being taken to collect unpaid amounts.  This seminar will be </w:t>
                              </w:r>
                              <w:r w:rsidR="0051248D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particularly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useful </w:t>
                              </w:r>
                              <w:r w:rsidR="0051248D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for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colleagues who are new to Council Tax or who deal with Council Tax issues regularly in a customer services environment.  </w:t>
                              </w:r>
                            </w:p>
                            <w:p w:rsidR="00877F45" w:rsidRPr="000C295F" w:rsidRDefault="00877F45" w:rsidP="00F7313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</w:p>
                            <w:p w:rsidR="00623A9B" w:rsidRPr="000C295F" w:rsidRDefault="0049255C" w:rsidP="00F7313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The seminar will also serve as a</w:t>
                              </w:r>
                              <w:r w:rsidR="0051248D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‘refresher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’ </w:t>
                              </w:r>
                              <w:r w:rsidR="0051248D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for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more experienced Council Tax staff</w:t>
                              </w:r>
                              <w:r w:rsidR="0051248D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,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</w:t>
                              </w:r>
                              <w:r w:rsidR="0051248D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and </w:t>
                              </w:r>
                              <w:r w:rsidR="00623A9B" w:rsidRPr="000C295F">
                                <w:rPr>
                                  <w:rFonts w:asciiTheme="minorHAnsi" w:hAnsiTheme="minorHAnsi"/>
                                  <w:color w:val="000000" w:themeColor="text1"/>
                                  <w:lang w:val="en-US"/>
                                </w:rPr>
                                <w:t xml:space="preserve">is also an excellent opportunity to catch up with colleagues and representatives from other authorities and </w:t>
                              </w:r>
                              <w:proofErr w:type="spellStart"/>
                              <w:r w:rsidR="00623A9B" w:rsidRPr="000C295F">
                                <w:rPr>
                                  <w:rFonts w:asciiTheme="minorHAnsi" w:hAnsiTheme="minorHAnsi"/>
                                  <w:color w:val="000000" w:themeColor="text1"/>
                                  <w:lang w:val="en-US"/>
                                </w:rPr>
                                <w:t>organisations</w:t>
                              </w:r>
                              <w:proofErr w:type="spellEnd"/>
                              <w:r w:rsidR="00623A9B" w:rsidRPr="000C295F">
                                <w:rPr>
                                  <w:rFonts w:asciiTheme="minorHAnsi" w:hAnsiTheme="minorHAnsi"/>
                                  <w:color w:val="000000" w:themeColor="text1"/>
                                  <w:lang w:val="en-US"/>
                                </w:rPr>
                                <w:t>.</w:t>
                              </w:r>
                            </w:p>
                            <w:p w:rsidR="00906F09" w:rsidRPr="000C295F" w:rsidRDefault="00906F09" w:rsidP="00F7313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</w:p>
                            <w:p w:rsidR="00C23BC7" w:rsidRPr="000C295F" w:rsidRDefault="00C23BC7" w:rsidP="00F7313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Our seminars have previously</w:t>
                              </w:r>
                              <w:r w:rsidR="00691F23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been very</w:t>
                              </w:r>
                              <w:r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well subscribed with positive feedback from both delegates and employers. At </w:t>
                              </w:r>
                              <w:r w:rsidRPr="000C295F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£</w:t>
                              </w:r>
                              <w:r w:rsidR="00691F23" w:rsidRPr="000C295F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10</w:t>
                              </w:r>
                              <w:r w:rsidRPr="000C295F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0 per delegate</w:t>
                              </w:r>
                              <w:r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I believe that the event offers </w:t>
                              </w:r>
                              <w:r w:rsidR="00691F23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excellent value for money</w:t>
                              </w:r>
                              <w:r w:rsidR="00F7313B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and </w:t>
                              </w:r>
                              <w:r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will </w:t>
                              </w:r>
                              <w:r w:rsidR="00F7313B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b</w:t>
                              </w:r>
                              <w:r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e delivered to the usual high standards of the Lancashire and Cheshire Association.  In addition the Association is continuing to offer </w:t>
                              </w:r>
                              <w:r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members</w:t>
                              </w:r>
                              <w:r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of the Institute a generous</w:t>
                              </w:r>
                              <w:r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50% D</w:t>
                              </w:r>
                              <w:r w:rsidR="00F7313B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iscount </w:t>
                              </w:r>
                              <w:r w:rsidR="00F7313B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and </w:t>
                              </w:r>
                              <w:r w:rsidR="00F7313B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student members</w:t>
                              </w:r>
                              <w:r w:rsidR="00F7313B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may attend</w:t>
                              </w:r>
                              <w:r w:rsidR="00F7313B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free of charge.</w:t>
                              </w:r>
                            </w:p>
                            <w:p w:rsidR="00C34C53" w:rsidRPr="000C295F" w:rsidRDefault="00C34C53" w:rsidP="00F7313B">
                              <w:pPr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Full details of the </w:t>
                              </w:r>
                              <w:r w:rsidR="00D04297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seminar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and a booking form are attached</w:t>
                              </w:r>
                              <w:r w:rsidR="008F583E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C34C53" w:rsidRPr="000C295F" w:rsidRDefault="00511E16" w:rsidP="00C05052">
                              <w:pPr>
                                <w:ind w:left="-720" w:firstLine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Yours faithful</w:t>
                              </w:r>
                              <w:r w:rsidR="00C34C53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ly</w:t>
                              </w:r>
                              <w:r w:rsidR="000F1B26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0D292D" w:rsidRPr="000C295F" w:rsidRDefault="000D292D" w:rsidP="00C05052">
                              <w:pPr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C34C53" w:rsidRPr="000C295F" w:rsidRDefault="00AC7605" w:rsidP="00C05052">
                              <w:pPr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Robin Gibbons</w:t>
                              </w:r>
                              <w:r w:rsidR="00DD0E30"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0"/>
                                  <w:szCs w:val="24"/>
                                </w:rPr>
                                <w:t xml:space="preserve">Tech </w:t>
                              </w:r>
                              <w:r w:rsidR="00DD0E30"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0"/>
                                  <w:szCs w:val="24"/>
                                </w:rPr>
                                <w:t>IRRV</w:t>
                              </w:r>
                            </w:p>
                            <w:p w:rsidR="00C34C53" w:rsidRPr="000C295F" w:rsidRDefault="00C34C53" w:rsidP="00C05052">
                              <w:pPr>
                                <w:ind w:left="-720" w:firstLine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Association President</w:t>
                              </w:r>
                            </w:p>
                            <w:p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 xml:space="preserve">Please visit our website: </w:t>
                              </w:r>
                              <w:hyperlink r:id="rId7" w:history="1">
                                <w:r w:rsidR="00DD0E30" w:rsidRPr="00821A82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sz w:val="20"/>
                                  </w:rPr>
                                  <w:t>http://www.irrvassociations.org.uk/index.php?AId=3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F244A" id="Group 50" o:spid="_x0000_s1026" style="position:absolute;margin-left:-28.5pt;margin-top:19.5pt;width:567pt;height:752.4pt;z-index:251657728;mso-wrap-distance-left:18pt;mso-wrap-distance-right:18pt;mso-position-horizontal-relative:margin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s6MQA&#10;AADaAAAADwAAAGRycy9kb3ducmV2LnhtbESPQWvCQBSE7wX/w/IK3upGUSsxq4hQaK2Hmubi7Zl9&#10;ZlOzb0N2q+m/7xaEHoeZ+YbJ1r1txJU6XztWMB4lIIhLp2uuFBSfL08LED4ga2wck4If8rBeDR4y&#10;TLW78YGueahEhLBPUYEJoU2l9KUhi37kWuLonV1nMUTZVVJ3eItw28hJksylxZrjgsGWtobKS/5t&#10;FfDYT/Vp377tts/1x75YmOPX+0Gp4WO/WYII1If/8L39qhXM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LOjEAAAA2gAAAA8AAAAAAAAAAAAAAAAAmAIAAGRycy9k&#10;b3ducmV2LnhtbFBLBQYAAAAABAAEAPUAAACJAwAAAAA=&#10;" stroked="f" strokeweight=".5pt">
                  <v:textbox inset="14.4pt,1in,14.4pt,14.4pt">
                    <w:txbxContent>
                      <w:p w:rsidR="000D292D" w:rsidRPr="009A53D7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49255C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713"/>
                          <w:gridCol w:w="2226"/>
                        </w:tblGrid>
                        <w:tr w:rsidR="000D292D" w:rsidRPr="000C295F" w:rsidTr="000F1B26">
                          <w:tc>
                            <w:tcPr>
                              <w:tcW w:w="7713" w:type="dxa"/>
                            </w:tcPr>
                            <w:p w:rsidR="000D292D" w:rsidRPr="000C295F" w:rsidRDefault="000F1B26" w:rsidP="00CE2921">
                              <w:pPr>
                                <w:spacing w:line="360" w:lineRule="auto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FOUNDED 1882    INCORPORATED 1927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Robin Gibbons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</w:rPr>
                                <w:t>Tech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</w:rPr>
                                <w:t>IRRV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Treasurer: Mike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 xml:space="preserve">Harkins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</w:rPr>
                                <w:t>IRRV</w:t>
                              </w:r>
                            </w:p>
                          </w:tc>
                          <w:tc>
                            <w:tcPr>
                              <w:tcW w:w="2226" w:type="dxa"/>
                            </w:tcPr>
                            <w:p w:rsidR="000D292D" w:rsidRPr="000C295F" w:rsidRDefault="000D292D" w:rsidP="000F1B26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noProof/>
                                  <w:color w:val="1F497D" w:themeColor="text2"/>
                                  <w:sz w:val="24"/>
                                  <w:lang w:val="en-GB" w:eastAsia="en-GB"/>
                                </w:rPr>
                                <w:drawing>
                                  <wp:inline distT="0" distB="0" distL="0" distR="0" wp14:anchorId="4F03E5AD" wp14:editId="638EFC08">
                                    <wp:extent cx="1266825" cy="857250"/>
                                    <wp:effectExtent l="0" t="0" r="9525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s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6825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23BC7" w:rsidRPr="000C295F" w:rsidRDefault="006C5520" w:rsidP="000F1B26">
                        <w:pPr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u w:val="single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u w:val="single"/>
                          </w:rPr>
                          <w:t>Introduction to Council Tax</w:t>
                        </w:r>
                        <w:r w:rsidR="0059578C"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u w:val="single"/>
                          </w:rPr>
                          <w:t xml:space="preserve"> Seminar</w:t>
                        </w:r>
                      </w:p>
                      <w:p w:rsidR="00C23BC7" w:rsidRPr="000C295F" w:rsidRDefault="00C23BC7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Venue –</w:t>
                        </w:r>
                        <w:r w:rsidR="0059578C"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Preston Town Hall</w:t>
                        </w:r>
                        <w:r w:rsidR="00F3057A"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,</w:t>
                        </w:r>
                        <w:r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r w:rsidR="00F3057A"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Lancaster Road, Preston PR1 2RL</w:t>
                        </w:r>
                      </w:p>
                      <w:p w:rsidR="00C34C53" w:rsidRPr="000C295F" w:rsidRDefault="00C34C53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color w:val="000000" w:themeColor="text1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Date – </w:t>
                        </w:r>
                        <w:r w:rsidR="000A47B1" w:rsidRPr="000A47B1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Wednesday 27</w:t>
                        </w:r>
                        <w:r w:rsidR="000A47B1" w:rsidRPr="000A47B1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 w:rsidR="000A47B1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June </w:t>
                        </w:r>
                        <w:r w:rsidR="00CE2921" w:rsidRPr="000A47B1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2018</w:t>
                        </w:r>
                      </w:p>
                      <w:p w:rsidR="000D292D" w:rsidRPr="000C295F" w:rsidRDefault="000D292D" w:rsidP="00C05052">
                        <w:pPr>
                          <w:pStyle w:val="List"/>
                          <w:ind w:left="-720" w:firstLine="7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C34C53" w:rsidRPr="000C295F" w:rsidRDefault="00C34C53" w:rsidP="00C05052">
                        <w:pPr>
                          <w:pStyle w:val="List"/>
                          <w:ind w:left="-720" w:firstLine="7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Dear Colleague</w:t>
                        </w:r>
                        <w:r w:rsidR="000F1B26"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</w:p>
                      <w:p w:rsidR="00C34C53" w:rsidRPr="000C295F" w:rsidRDefault="00C34C53" w:rsidP="00C05052">
                        <w:pPr>
                          <w:pStyle w:val="List"/>
                          <w:ind w:left="-720" w:firstLine="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6C5520" w:rsidRPr="000C295F" w:rsidRDefault="0059578C" w:rsidP="00F7313B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T</w:t>
                        </w:r>
                        <w:r w:rsidR="00C23BC7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he Lancashire and Cheshire Association 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Executive </w:t>
                        </w:r>
                        <w:r w:rsidR="006C11D2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continues to 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recognise that the delivery of </w:t>
                        </w:r>
                        <w:r w:rsidR="00C23BC7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high quality professional events 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is a key requirement for our members</w:t>
                        </w:r>
                        <w:r w:rsidR="00C23BC7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.  I am </w:t>
                        </w:r>
                        <w:r w:rsidR="006C11D2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therefore delighted</w:t>
                        </w:r>
                        <w:r w:rsidR="00C23BC7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to announce </w:t>
                        </w:r>
                        <w:r w:rsidR="006C11D2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that 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a</w:t>
                        </w:r>
                        <w:r w:rsidR="009B4A9E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n </w:t>
                        </w:r>
                        <w:r w:rsidR="009B4A9E"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</w:rPr>
                          <w:t xml:space="preserve">Introduction to </w:t>
                        </w:r>
                        <w:r w:rsidR="00F7313B"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</w:rPr>
                          <w:t xml:space="preserve">Council Tax </w:t>
                        </w:r>
                        <w:r w:rsidR="00F7313B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se</w:t>
                        </w:r>
                        <w:r w:rsidR="006C11D2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minar </w:t>
                        </w:r>
                        <w:r w:rsidR="009B4A9E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will take place on </w:t>
                        </w:r>
                        <w:r w:rsidR="000A47B1" w:rsidRPr="000A47B1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Cs w:val="28"/>
                          </w:rPr>
                          <w:t>Wednesday 27</w:t>
                        </w:r>
                        <w:r w:rsidR="000A47B1" w:rsidRPr="000A47B1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Cs w:val="28"/>
                            <w:vertAlign w:val="superscript"/>
                          </w:rPr>
                          <w:t>th</w:t>
                        </w:r>
                        <w:r w:rsidR="000A47B1" w:rsidRPr="000A47B1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Cs w:val="28"/>
                          </w:rPr>
                          <w:t xml:space="preserve"> June</w:t>
                        </w:r>
                        <w:r w:rsidR="00AC7605" w:rsidRPr="000A47B1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Cs w:val="28"/>
                          </w:rPr>
                          <w:t xml:space="preserve"> 2018</w:t>
                        </w:r>
                        <w:r w:rsidR="006C5520"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</w:rPr>
                          <w:t xml:space="preserve"> at Preston Town Hall.</w:t>
                        </w:r>
                      </w:p>
                      <w:p w:rsidR="0049255C" w:rsidRPr="000C295F" w:rsidRDefault="0049255C" w:rsidP="00F7313B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</w:rPr>
                        </w:pPr>
                      </w:p>
                      <w:p w:rsidR="00877F45" w:rsidRPr="000C295F" w:rsidRDefault="0049255C" w:rsidP="00F7313B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In the current financial climate it is </w:t>
                        </w:r>
                        <w:r w:rsidR="0051248D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particularly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important for local </w:t>
                        </w:r>
                        <w:r w:rsidR="0051248D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authorities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to ensure that Council Tax bills are issued promptly and accurately, with effective action being taken to collect unpaid amounts.  This seminar will be </w:t>
                        </w:r>
                        <w:r w:rsidR="0051248D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particularly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useful </w:t>
                        </w:r>
                        <w:r w:rsidR="0051248D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for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colleagues who are new to Council Tax or who deal with Council Tax issues regularly in a customer services environment.  </w:t>
                        </w:r>
                      </w:p>
                      <w:p w:rsidR="00877F45" w:rsidRPr="000C295F" w:rsidRDefault="00877F45" w:rsidP="00F7313B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</w:p>
                      <w:p w:rsidR="00623A9B" w:rsidRPr="000C295F" w:rsidRDefault="0049255C" w:rsidP="00F7313B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The seminar will also serve as a</w:t>
                        </w:r>
                        <w:r w:rsidR="0051248D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‘refresher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’ </w:t>
                        </w:r>
                        <w:r w:rsidR="0051248D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for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more experienced Council Tax staff</w:t>
                        </w:r>
                        <w:r w:rsidR="0051248D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,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</w:t>
                        </w:r>
                        <w:r w:rsidR="0051248D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and </w:t>
                        </w:r>
                        <w:r w:rsidR="00623A9B" w:rsidRPr="000C295F">
                          <w:rPr>
                            <w:rFonts w:asciiTheme="minorHAnsi" w:hAnsiTheme="minorHAnsi"/>
                            <w:color w:val="000000" w:themeColor="text1"/>
                            <w:lang w:val="en-US"/>
                          </w:rPr>
                          <w:t xml:space="preserve">is also an excellent opportunity to catch up with colleagues and representatives from other authorities and </w:t>
                        </w:r>
                        <w:proofErr w:type="spellStart"/>
                        <w:r w:rsidR="00623A9B" w:rsidRPr="000C295F">
                          <w:rPr>
                            <w:rFonts w:asciiTheme="minorHAnsi" w:hAnsiTheme="minorHAnsi"/>
                            <w:color w:val="000000" w:themeColor="text1"/>
                            <w:lang w:val="en-US"/>
                          </w:rPr>
                          <w:t>organisations</w:t>
                        </w:r>
                        <w:proofErr w:type="spellEnd"/>
                        <w:r w:rsidR="00623A9B" w:rsidRPr="000C295F">
                          <w:rPr>
                            <w:rFonts w:asciiTheme="minorHAnsi" w:hAnsiTheme="minorHAnsi"/>
                            <w:color w:val="000000" w:themeColor="text1"/>
                            <w:lang w:val="en-US"/>
                          </w:rPr>
                          <w:t>.</w:t>
                        </w:r>
                      </w:p>
                      <w:p w:rsidR="00906F09" w:rsidRPr="000C295F" w:rsidRDefault="00906F09" w:rsidP="00F7313B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</w:p>
                      <w:p w:rsidR="00C23BC7" w:rsidRPr="000C295F" w:rsidRDefault="00C23BC7" w:rsidP="00F7313B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>Our seminars have previously</w:t>
                        </w:r>
                        <w:r w:rsidR="00691F23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been very</w:t>
                        </w:r>
                        <w:r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well subscribed with positive feedback from both delegates and employers. At </w:t>
                        </w:r>
                        <w:r w:rsidRPr="000C295F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£</w:t>
                        </w:r>
                        <w:r w:rsidR="00691F23" w:rsidRPr="000C295F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10</w:t>
                        </w:r>
                        <w:r w:rsidRPr="000C295F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0 per delegate</w:t>
                        </w:r>
                        <w:r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I believe that the event offers </w:t>
                        </w:r>
                        <w:r w:rsidR="00691F23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>excellent value for money</w:t>
                        </w:r>
                        <w:r w:rsidR="00F7313B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and </w:t>
                        </w:r>
                        <w:r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will </w:t>
                        </w:r>
                        <w:r w:rsidR="00F7313B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>b</w:t>
                        </w:r>
                        <w:r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e delivered to the usual high standards of the Lancashire and Cheshire Association.  In addition the Association is continuing to offer </w:t>
                        </w:r>
                        <w:r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members</w:t>
                        </w:r>
                        <w:r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of the Institute a generous</w:t>
                        </w:r>
                        <w:r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50% D</w:t>
                        </w:r>
                        <w:r w:rsidR="00F7313B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iscount </w:t>
                        </w:r>
                        <w:r w:rsidR="00F7313B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and </w:t>
                        </w:r>
                        <w:r w:rsidR="00F7313B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student members</w:t>
                        </w:r>
                        <w:r w:rsidR="00F7313B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may attend</w:t>
                        </w:r>
                        <w:r w:rsidR="00F7313B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free of charge.</w:t>
                        </w:r>
                      </w:p>
                      <w:p w:rsidR="00C34C53" w:rsidRPr="000C295F" w:rsidRDefault="00C34C53" w:rsidP="00F7313B">
                        <w:pPr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Full details of the </w:t>
                        </w:r>
                        <w:r w:rsidR="00D04297"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seminar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 and a booking form are attached</w:t>
                        </w:r>
                        <w:r w:rsidR="008F583E"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  <w:p w:rsidR="00C34C53" w:rsidRPr="000C295F" w:rsidRDefault="00511E16" w:rsidP="00C05052">
                        <w:pPr>
                          <w:ind w:left="-720" w:firstLine="720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Yours faithful</w:t>
                        </w:r>
                        <w:r w:rsidR="00C34C53"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ly</w:t>
                        </w:r>
                        <w:r w:rsidR="000F1B26"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</w:p>
                      <w:p w:rsidR="000D292D" w:rsidRPr="000C295F" w:rsidRDefault="000D292D" w:rsidP="00C05052">
                        <w:pPr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C34C53" w:rsidRPr="000C295F" w:rsidRDefault="00AC7605" w:rsidP="00C05052">
                        <w:pPr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Robin Gibbons</w:t>
                        </w:r>
                        <w:r w:rsidR="00DD0E30"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0"/>
                            <w:szCs w:val="24"/>
                          </w:rPr>
                          <w:t xml:space="preserve">Tech </w:t>
                        </w:r>
                        <w:r w:rsidR="00DD0E30"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0"/>
                            <w:szCs w:val="24"/>
                          </w:rPr>
                          <w:t>IRRV</w:t>
                        </w:r>
                      </w:p>
                      <w:p w:rsidR="00C34C53" w:rsidRPr="000C295F" w:rsidRDefault="00C34C53" w:rsidP="00C05052">
                        <w:pPr>
                          <w:ind w:left="-720" w:firstLine="720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Association President</w:t>
                        </w:r>
                      </w:p>
                      <w:p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 xml:space="preserve">Please visit our website: </w:t>
                        </w:r>
                        <w:hyperlink r:id="rId8" w:history="1">
                          <w:r w:rsidR="00DD0E30" w:rsidRPr="00821A82">
                            <w:rPr>
                              <w:rStyle w:val="Hyperlink"/>
                              <w:rFonts w:ascii="Candara" w:hAnsi="Candara" w:cs="Calibri"/>
                              <w:b/>
                              <w:sz w:val="20"/>
                            </w:rPr>
                            <w:t>http://www.irrvassociations.org.uk/index.php?AId=3</w:t>
                          </w:r>
                        </w:hyperlink>
                      </w:p>
                    </w:txbxContent>
                  </v:textbox>
                </v:shape>
                <v:rect id="Rectangle 6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Y/8AA&#10;AADaAAAADwAAAGRycy9kb3ducmV2LnhtbESPwarCMBRE9w/8h3CFtxFNdVGkGkUUwdXDV/2AS3Nt&#10;g81NSaLWvzeC4HKYmTPMct3bVtzJB+NYwXSSgSCunDZcKzif9uM5iBCRNbaOScGTAqxXg58lFto9&#10;+J/uZaxFgnAoUEETY1dIGaqGLIaJ64iTd3HeYkzS11J7fCS4beUsy3Jp0XBaaLCjbUPVtbxZBd6c&#10;8up82eXtnrfH0XT+NzPlSKnfYb9ZgIjUx2/40z5oBTm8r6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wY/8AAAADaAAAADwAAAAAAAAAAAAAAAACYAgAAZHJzL2Rvd25y&#10;ZXYueG1sUEsFBgAAAAAEAAQA9QAAAIUD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4+cIA&#10;AADaAAAADwAAAGRycy9kb3ducmV2LnhtbESPQWsCMRSE7wX/Q3iCt5rVg11Wo4iwKBQsXdv7Y/Pc&#10;LG5e1iTVtb++KRR6HGbmG2a1GWwnbuRD61jBbJqBIK6dbrlR8HEqn3MQISJr7ByTggcF2KxHTyss&#10;tLvzO92q2IgE4VCgAhNjX0gZakMWw9T1xMk7O28xJukbqT3eE9x2cp5lC2mx5bRgsKedofpSfVkF&#10;zeH7anL5+ZZ7O389VW151PtSqcl42C5BRBrif/ivfdAKXuD3Sr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3j5wgAAANoAAAAPAAAAAAAAAAAAAAAAAJgCAABkcnMvZG93&#10;bnJldi54bWxQSwUGAAAAAAQABAD1AAAAhwMAAAAA&#10;" adj="19915" fillcolor="#4f81bd [3204]" stroked="f" strokeweight="1.25pt">
                  <v:textbox inset="28.8pt,0,14.4pt,0">
                    <w:txbxContent>
                      <w:p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bookmarkEnd w:id="0"/>
    <w:p w:rsidR="00F3057A" w:rsidRPr="00D04297" w:rsidRDefault="005811D9" w:rsidP="00F3057A">
      <w:pPr>
        <w:tabs>
          <w:tab w:val="center" w:pos="4153"/>
          <w:tab w:val="right" w:pos="8306"/>
        </w:tabs>
        <w:spacing w:before="0" w:after="120"/>
        <w:ind w:left="-720"/>
        <w:jc w:val="center"/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</w:pPr>
      <w:r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lastRenderedPageBreak/>
        <w:t xml:space="preserve">Introduction to Council Tax </w:t>
      </w:r>
      <w:r w:rsidR="00F3057A"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t>Seminar</w:t>
      </w:r>
    </w:p>
    <w:p w:rsidR="00AC7605" w:rsidRDefault="00F3057A" w:rsidP="00F3057A">
      <w:pPr>
        <w:keepNext/>
        <w:spacing w:before="0" w:after="120"/>
        <w:jc w:val="center"/>
        <w:outlineLvl w:val="3"/>
        <w:rPr>
          <w:rFonts w:ascii="Candara" w:hAnsi="Candara" w:cs="Calibri"/>
          <w:b/>
          <w:color w:val="000000" w:themeColor="text1"/>
        </w:rPr>
      </w:pPr>
      <w:r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Preston Town Hall, </w:t>
      </w:r>
      <w:r w:rsidRPr="002A4732">
        <w:rPr>
          <w:rFonts w:ascii="Calibri" w:hAnsi="Calibri" w:cs="Calibri"/>
          <w:b/>
          <w:color w:val="auto"/>
          <w:sz w:val="24"/>
          <w:szCs w:val="20"/>
          <w:lang w:eastAsia="en-US"/>
        </w:rPr>
        <w:t>Lancaster Road, Preston PR1 2RL</w:t>
      </w:r>
      <w:r w:rsidRPr="00D04297"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― </w:t>
      </w:r>
      <w:r w:rsidR="000A47B1" w:rsidRPr="000A47B1">
        <w:rPr>
          <w:rFonts w:ascii="Candara" w:hAnsi="Candara" w:cs="Calibri"/>
          <w:b/>
          <w:color w:val="000000" w:themeColor="text1"/>
          <w:sz w:val="24"/>
          <w:szCs w:val="28"/>
        </w:rPr>
        <w:t>Wednesday 27</w:t>
      </w:r>
      <w:r w:rsidR="000A47B1" w:rsidRPr="000A47B1">
        <w:rPr>
          <w:rFonts w:ascii="Candara" w:hAnsi="Candara" w:cs="Calibri"/>
          <w:b/>
          <w:color w:val="000000" w:themeColor="text1"/>
          <w:sz w:val="24"/>
          <w:szCs w:val="28"/>
          <w:vertAlign w:val="superscript"/>
        </w:rPr>
        <w:t>th</w:t>
      </w:r>
      <w:r w:rsidR="000A47B1" w:rsidRPr="000A47B1">
        <w:rPr>
          <w:rFonts w:ascii="Candara" w:hAnsi="Candara" w:cs="Calibri"/>
          <w:b/>
          <w:color w:val="000000" w:themeColor="text1"/>
          <w:sz w:val="24"/>
          <w:szCs w:val="28"/>
        </w:rPr>
        <w:t xml:space="preserve"> June</w:t>
      </w:r>
      <w:r w:rsidR="00AC7605" w:rsidRPr="000A47B1">
        <w:rPr>
          <w:rFonts w:ascii="Candara" w:hAnsi="Candara" w:cs="Calibri"/>
          <w:b/>
          <w:color w:val="000000" w:themeColor="text1"/>
          <w:sz w:val="24"/>
          <w:szCs w:val="28"/>
        </w:rPr>
        <w:t xml:space="preserve"> 2018</w:t>
      </w:r>
      <w:r w:rsidR="00AC7605" w:rsidRPr="000D292D">
        <w:rPr>
          <w:rFonts w:ascii="Candara" w:hAnsi="Candara" w:cs="Calibri"/>
          <w:b/>
          <w:color w:val="000000" w:themeColor="text1"/>
        </w:rPr>
        <w:t xml:space="preserve"> </w:t>
      </w:r>
    </w:p>
    <w:p w:rsidR="00F3057A" w:rsidRPr="00D04297" w:rsidRDefault="00F3057A" w:rsidP="00F3057A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r w:rsidRPr="00D04297"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Chair – </w:t>
      </w:r>
      <w:r w:rsidR="00AC7605">
        <w:rPr>
          <w:rFonts w:ascii="Calibri" w:hAnsi="Calibri" w:cs="Calibri"/>
          <w:b/>
          <w:color w:val="auto"/>
          <w:sz w:val="24"/>
          <w:szCs w:val="20"/>
          <w:lang w:eastAsia="en-US"/>
        </w:rPr>
        <w:t>Robin Gibbons</w:t>
      </w:r>
      <w:r w:rsidRPr="00D04297">
        <w:rPr>
          <w:rFonts w:ascii="Calibri" w:hAnsi="Calibri" w:cs="Calibri"/>
          <w:b/>
          <w:color w:val="auto"/>
          <w:sz w:val="24"/>
          <w:szCs w:val="20"/>
          <w:lang w:eastAsia="en-US"/>
        </w:rPr>
        <w:t>, Association President</w:t>
      </w:r>
    </w:p>
    <w:p w:rsidR="00F3057A" w:rsidRPr="00D04297" w:rsidRDefault="00F3057A" w:rsidP="00AC7605">
      <w:pPr>
        <w:keepNext/>
        <w:spacing w:before="240" w:after="120"/>
        <w:jc w:val="center"/>
        <w:outlineLvl w:val="1"/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</w:pPr>
      <w:r w:rsidRPr="00D04297"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  <w:t>Agenda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28"/>
        <w:gridCol w:w="4379"/>
      </w:tblGrid>
      <w:tr w:rsidR="00F3057A" w:rsidRPr="00D04297" w:rsidTr="00AC7605">
        <w:trPr>
          <w:trHeight w:val="426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</w:tcPr>
          <w:p w:rsidR="00F3057A" w:rsidRPr="00D04297" w:rsidRDefault="00F3057A" w:rsidP="000F1B26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Time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AEEF3"/>
          </w:tcPr>
          <w:p w:rsidR="00F3057A" w:rsidRPr="00D04297" w:rsidRDefault="00F3057A" w:rsidP="000F1B26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Topic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DAEEF3"/>
          </w:tcPr>
          <w:p w:rsidR="00F3057A" w:rsidRPr="00D04297" w:rsidRDefault="00F3057A" w:rsidP="000F1B26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Speaker</w:t>
            </w:r>
          </w:p>
        </w:tc>
      </w:tr>
      <w:tr w:rsidR="00F3057A" w:rsidRPr="00D04297" w:rsidTr="00AC7605">
        <w:trPr>
          <w:trHeight w:val="56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3057A" w:rsidRPr="00D04297" w:rsidRDefault="00F3057A" w:rsidP="000F1B26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  <w:t>9.30</w:t>
            </w:r>
          </w:p>
        </w:tc>
        <w:tc>
          <w:tcPr>
            <w:tcW w:w="8207" w:type="dxa"/>
            <w:gridSpan w:val="2"/>
            <w:shd w:val="clear" w:color="auto" w:fill="auto"/>
            <w:vAlign w:val="center"/>
          </w:tcPr>
          <w:p w:rsidR="00F3057A" w:rsidRPr="00D04297" w:rsidRDefault="00F3057A" w:rsidP="000F1B26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  <w:t>Seminar Registration and Coffee</w:t>
            </w:r>
          </w:p>
        </w:tc>
      </w:tr>
      <w:tr w:rsidR="00F3057A" w:rsidRPr="00D04297" w:rsidTr="00AC7605">
        <w:trPr>
          <w:trHeight w:val="969"/>
          <w:jc w:val="center"/>
        </w:trPr>
        <w:tc>
          <w:tcPr>
            <w:tcW w:w="1560" w:type="dxa"/>
            <w:vAlign w:val="center"/>
          </w:tcPr>
          <w:p w:rsidR="00F3057A" w:rsidRPr="00D04297" w:rsidRDefault="0030759C" w:rsidP="000C295F">
            <w:pPr>
              <w:tabs>
                <w:tab w:val="center" w:pos="4153"/>
                <w:tab w:val="right" w:pos="8306"/>
              </w:tabs>
              <w:spacing w:before="0" w:after="120" w:line="276" w:lineRule="auto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9.45</w:t>
            </w:r>
          </w:p>
        </w:tc>
        <w:tc>
          <w:tcPr>
            <w:tcW w:w="3828" w:type="dxa"/>
            <w:vAlign w:val="center"/>
          </w:tcPr>
          <w:p w:rsidR="00F3057A" w:rsidRPr="000C295F" w:rsidRDefault="00CA4F07" w:rsidP="000C295F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>Welcome and Introduction</w:t>
            </w:r>
          </w:p>
        </w:tc>
        <w:tc>
          <w:tcPr>
            <w:tcW w:w="4379" w:type="dxa"/>
            <w:vAlign w:val="center"/>
          </w:tcPr>
          <w:p w:rsidR="00877F45" w:rsidRPr="000C295F" w:rsidRDefault="00AC7605" w:rsidP="000C295F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>Robin Gibbons</w:t>
            </w:r>
            <w:r w:rsidR="00CA4F07"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="000C295F" w:rsidRPr="000C295F">
              <w:rPr>
                <w:rFonts w:ascii="Calibri" w:eastAsia="Calibri" w:hAnsi="Calibri" w:cs="Calibri"/>
                <w:color w:val="auto"/>
                <w:sz w:val="20"/>
                <w:szCs w:val="22"/>
                <w:lang w:val="en-GB" w:eastAsia="en-US"/>
              </w:rPr>
              <w:t xml:space="preserve">Tech IRRV </w:t>
            </w:r>
            <w:r w:rsidR="00CA4F07"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 xml:space="preserve">– President, </w:t>
            </w:r>
          </w:p>
          <w:p w:rsidR="00F3057A" w:rsidRPr="00D04297" w:rsidRDefault="00CA4F07" w:rsidP="000C295F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 xml:space="preserve">Lancashire and Cheshire </w:t>
            </w:r>
            <w:r w:rsidR="000F1B26"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 xml:space="preserve">IRRV </w:t>
            </w: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>Association</w:t>
            </w:r>
          </w:p>
        </w:tc>
      </w:tr>
      <w:tr w:rsidR="00F3057A" w:rsidRPr="00D04297" w:rsidTr="00AC7605">
        <w:trPr>
          <w:trHeight w:val="971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057A" w:rsidRPr="00D04297" w:rsidRDefault="0030759C" w:rsidP="000C295F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10.00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3057A" w:rsidRPr="000C295F" w:rsidRDefault="00CA4F07" w:rsidP="000C295F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>The importance of Council Tax to local authorities and maintenance of the property base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F3057A" w:rsidRPr="00763B68" w:rsidRDefault="00CA4F07" w:rsidP="005D44EA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 xml:space="preserve">Peter Haywood </w:t>
            </w:r>
            <w:r w:rsidR="009674EB">
              <w:rPr>
                <w:rFonts w:ascii="Calibri" w:eastAsia="Calibri" w:hAnsi="Calibri" w:cs="Calibri"/>
                <w:color w:val="auto"/>
                <w:sz w:val="20"/>
                <w:szCs w:val="22"/>
                <w:lang w:val="en-GB" w:eastAsia="en-US"/>
              </w:rPr>
              <w:t>Tech IRRV</w:t>
            </w: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="005D44EA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>- Executive Council Member and Past President.</w:t>
            </w:r>
          </w:p>
        </w:tc>
      </w:tr>
      <w:tr w:rsidR="00F3057A" w:rsidRPr="00D04297" w:rsidTr="00AC7605">
        <w:trPr>
          <w:trHeight w:val="553"/>
          <w:jc w:val="center"/>
        </w:trPr>
        <w:tc>
          <w:tcPr>
            <w:tcW w:w="1560" w:type="dxa"/>
            <w:shd w:val="clear" w:color="auto" w:fill="DAEEF3"/>
            <w:vAlign w:val="center"/>
          </w:tcPr>
          <w:p w:rsidR="00F3057A" w:rsidRPr="00D04297" w:rsidRDefault="0030759C" w:rsidP="000F1B26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10.45</w:t>
            </w:r>
          </w:p>
        </w:tc>
        <w:tc>
          <w:tcPr>
            <w:tcW w:w="8207" w:type="dxa"/>
            <w:gridSpan w:val="2"/>
            <w:shd w:val="clear" w:color="auto" w:fill="DAEEF3"/>
            <w:vAlign w:val="center"/>
          </w:tcPr>
          <w:p w:rsidR="00F3057A" w:rsidRPr="00D04297" w:rsidRDefault="000F1B26" w:rsidP="000F1B26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 xml:space="preserve">                                                                </w:t>
            </w:r>
            <w:r w:rsidR="00F3057A"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Break</w:t>
            </w:r>
          </w:p>
        </w:tc>
      </w:tr>
      <w:tr w:rsidR="00F3057A" w:rsidRPr="00D04297" w:rsidTr="00AC7605">
        <w:trPr>
          <w:trHeight w:val="971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057A" w:rsidRPr="00D04297" w:rsidRDefault="0030759C" w:rsidP="000C295F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11.00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3057A" w:rsidRPr="000C295F" w:rsidRDefault="00CA4F07" w:rsidP="000C295F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>Liability for Council Tax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F3057A" w:rsidRPr="00D04297" w:rsidRDefault="00CA4F07" w:rsidP="000C295F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 xml:space="preserve">Julie </w:t>
            </w:r>
            <w:proofErr w:type="spellStart"/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>Smethurst</w:t>
            </w:r>
            <w:proofErr w:type="spellEnd"/>
            <w:r w:rsidR="000C295F"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 xml:space="preserve"> IRRV </w:t>
            </w:r>
            <w:r w:rsidR="000C295F" w:rsidRPr="000C295F">
              <w:rPr>
                <w:rFonts w:ascii="Calibri" w:eastAsia="Calibri" w:hAnsi="Calibri" w:cs="Calibri"/>
                <w:color w:val="auto"/>
                <w:sz w:val="20"/>
                <w:szCs w:val="22"/>
                <w:lang w:val="en-GB" w:eastAsia="en-US"/>
              </w:rPr>
              <w:t xml:space="preserve">(Hons) </w:t>
            </w:r>
            <w:r w:rsidRPr="000C295F">
              <w:rPr>
                <w:rFonts w:ascii="Calibri" w:eastAsia="Calibri" w:hAnsi="Calibri" w:cs="Calibri"/>
                <w:color w:val="auto"/>
                <w:sz w:val="20"/>
                <w:szCs w:val="22"/>
                <w:lang w:val="en-GB" w:eastAsia="en-US"/>
              </w:rPr>
              <w:t xml:space="preserve"> </w:t>
            </w:r>
            <w:r w:rsidR="000D292D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–</w:t>
            </w:r>
            <w:r w:rsidR="00AC7605"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 xml:space="preserve">Revenues Manager, Preston and Lancaster </w:t>
            </w:r>
            <w:r w:rsidR="00AC7605"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>Shared Service</w:t>
            </w:r>
          </w:p>
        </w:tc>
      </w:tr>
      <w:tr w:rsidR="00F3057A" w:rsidRPr="00D04297" w:rsidTr="00AC7605">
        <w:trPr>
          <w:trHeight w:val="983"/>
          <w:jc w:val="center"/>
        </w:trPr>
        <w:tc>
          <w:tcPr>
            <w:tcW w:w="1560" w:type="dxa"/>
            <w:vAlign w:val="center"/>
          </w:tcPr>
          <w:p w:rsidR="00F3057A" w:rsidRPr="00D04297" w:rsidRDefault="0030759C" w:rsidP="000C295F">
            <w:pPr>
              <w:tabs>
                <w:tab w:val="center" w:pos="4153"/>
                <w:tab w:val="right" w:pos="8306"/>
              </w:tabs>
              <w:spacing w:before="0" w:after="120" w:line="276" w:lineRule="auto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12.00</w:t>
            </w:r>
          </w:p>
        </w:tc>
        <w:tc>
          <w:tcPr>
            <w:tcW w:w="3828" w:type="dxa"/>
            <w:vAlign w:val="center"/>
          </w:tcPr>
          <w:p w:rsidR="00F3057A" w:rsidRPr="000C295F" w:rsidRDefault="00CA4F07" w:rsidP="000C295F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>Discounts, Disregards and Exemptions</w:t>
            </w:r>
          </w:p>
        </w:tc>
        <w:tc>
          <w:tcPr>
            <w:tcW w:w="4379" w:type="dxa"/>
            <w:vAlign w:val="center"/>
          </w:tcPr>
          <w:p w:rsidR="00F3057A" w:rsidRPr="000C295F" w:rsidRDefault="000C295F" w:rsidP="000C295F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 xml:space="preserve">Michael Fisher </w:t>
            </w:r>
            <w:r w:rsidRPr="000C295F">
              <w:rPr>
                <w:rFonts w:ascii="Calibri" w:eastAsia="Calibri" w:hAnsi="Calibri" w:cs="Calibri"/>
                <w:color w:val="auto"/>
                <w:sz w:val="20"/>
                <w:szCs w:val="22"/>
                <w:lang w:val="en-GB" w:eastAsia="en-US"/>
              </w:rPr>
              <w:t>FIRRV</w:t>
            </w: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 xml:space="preserve"> – Revenues and Benefits Service Manager.</w:t>
            </w:r>
          </w:p>
          <w:p w:rsidR="000C295F" w:rsidRPr="00877F45" w:rsidRDefault="000C295F" w:rsidP="000C295F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highlight w:val="yellow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>South Lakeland District Council</w:t>
            </w:r>
          </w:p>
        </w:tc>
      </w:tr>
      <w:tr w:rsidR="00F3057A" w:rsidRPr="00D04297" w:rsidTr="00AC7605">
        <w:trPr>
          <w:trHeight w:val="53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D04297" w:rsidRDefault="00F3057A" w:rsidP="000F1B26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12.45</w:t>
            </w:r>
          </w:p>
        </w:tc>
        <w:tc>
          <w:tcPr>
            <w:tcW w:w="8207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0D292D" w:rsidRDefault="000F1B26" w:rsidP="000F1B26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 xml:space="preserve">                                                              </w:t>
            </w:r>
            <w:r w:rsidR="00F3057A" w:rsidRPr="000D292D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Lunch</w:t>
            </w:r>
          </w:p>
        </w:tc>
      </w:tr>
      <w:tr w:rsidR="00F3057A" w:rsidRPr="00D04297" w:rsidTr="00AC7605">
        <w:trPr>
          <w:trHeight w:val="53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57A" w:rsidRPr="00D04297" w:rsidRDefault="0030759C" w:rsidP="000F1B26">
            <w:pPr>
              <w:tabs>
                <w:tab w:val="center" w:pos="4153"/>
                <w:tab w:val="right" w:pos="8306"/>
              </w:tabs>
              <w:spacing w:before="0" w:after="120" w:line="360" w:lineRule="auto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13.30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57A" w:rsidRPr="000C295F" w:rsidRDefault="00CA4F07" w:rsidP="000C295F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>Billing and Collection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95F" w:rsidRDefault="00B55215" w:rsidP="000C295F">
            <w:pPr>
              <w:spacing w:before="0"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55215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  <w:lang w:val="en-GB" w:eastAsia="en-US"/>
              </w:rPr>
              <w:t xml:space="preserve">Caroline Lee </w:t>
            </w:r>
            <w:r w:rsidR="000C295F"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 xml:space="preserve">IRRV </w:t>
            </w:r>
            <w:r w:rsidR="000C295F" w:rsidRPr="000C295F">
              <w:rPr>
                <w:rFonts w:ascii="Calibri" w:eastAsia="Calibri" w:hAnsi="Calibri" w:cs="Calibri"/>
                <w:color w:val="auto"/>
                <w:sz w:val="20"/>
                <w:szCs w:val="22"/>
                <w:lang w:val="en-GB" w:eastAsia="en-US"/>
              </w:rPr>
              <w:t xml:space="preserve">(Hons)  </w:t>
            </w:r>
            <w:r w:rsidRPr="00B55215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  <w:lang w:val="en-GB" w:eastAsia="en-US"/>
              </w:rPr>
              <w:t xml:space="preserve">- </w:t>
            </w:r>
            <w:r w:rsidRPr="00B552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Head of Revenues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and </w:t>
            </w:r>
            <w:r w:rsidRPr="00B552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Benefits</w:t>
            </w:r>
            <w:r w:rsidR="00AC76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:rsidR="00B55215" w:rsidRPr="00877F45" w:rsidRDefault="00B55215" w:rsidP="000C295F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highlight w:val="yellow"/>
                <w:lang w:val="en-GB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Oldham Council</w:t>
            </w:r>
          </w:p>
        </w:tc>
      </w:tr>
      <w:tr w:rsidR="00F3057A" w:rsidRPr="00D04297" w:rsidTr="00AC7605">
        <w:trPr>
          <w:trHeight w:val="53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D04297" w:rsidRDefault="00F3057A" w:rsidP="000F1B26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14.30</w:t>
            </w:r>
          </w:p>
        </w:tc>
        <w:tc>
          <w:tcPr>
            <w:tcW w:w="8207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0C295F" w:rsidRDefault="000F1B26" w:rsidP="000F1B26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 w:eastAsia="en-US"/>
              </w:rPr>
              <w:t xml:space="preserve">                                                               </w:t>
            </w:r>
            <w:r w:rsidR="00F3057A" w:rsidRPr="000C295F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 w:eastAsia="en-US"/>
              </w:rPr>
              <w:t>Break</w:t>
            </w:r>
          </w:p>
        </w:tc>
      </w:tr>
      <w:tr w:rsidR="00F3057A" w:rsidRPr="00D04297" w:rsidTr="00AC7605">
        <w:trPr>
          <w:trHeight w:val="53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3057A" w:rsidRDefault="00F3057A" w:rsidP="000F1B26">
            <w:pPr>
              <w:tabs>
                <w:tab w:val="center" w:pos="4153"/>
                <w:tab w:val="right" w:pos="8306"/>
              </w:tabs>
              <w:spacing w:before="0" w:after="120" w:line="360" w:lineRule="auto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14.45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3057A" w:rsidRPr="000C295F" w:rsidRDefault="00CA4F07" w:rsidP="000C295F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>Options for post Liability Order Recovery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F3057A" w:rsidRDefault="000F1B26" w:rsidP="000C295F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Paul Kelly </w:t>
            </w:r>
            <w:r w:rsidRPr="000F1B26">
              <w:rPr>
                <w:rFonts w:ascii="Calibri" w:eastAsia="Calibri" w:hAnsi="Calibri" w:cs="Calibri"/>
                <w:color w:val="auto"/>
                <w:sz w:val="20"/>
                <w:szCs w:val="22"/>
                <w:lang w:val="en-GB" w:eastAsia="en-US"/>
              </w:rPr>
              <w:t xml:space="preserve">FIRRV </w:t>
            </w: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– Client Services Director, Jacobs</w:t>
            </w:r>
          </w:p>
        </w:tc>
      </w:tr>
      <w:tr w:rsidR="00F3057A" w:rsidRPr="00D04297" w:rsidTr="00AC7605">
        <w:trPr>
          <w:trHeight w:val="53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D04297" w:rsidRDefault="00F3057A" w:rsidP="000F1B26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15.30</w:t>
            </w:r>
          </w:p>
        </w:tc>
        <w:tc>
          <w:tcPr>
            <w:tcW w:w="8207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D04297" w:rsidRDefault="000F1B26" w:rsidP="000F1B26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 xml:space="preserve">                                                        </w:t>
            </w:r>
            <w:r w:rsidR="00F3057A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Seminar Close</w:t>
            </w:r>
          </w:p>
        </w:tc>
      </w:tr>
    </w:tbl>
    <w:p w:rsidR="00C34C53" w:rsidRPr="000C295F" w:rsidRDefault="00D04297" w:rsidP="00B935FB">
      <w:pPr>
        <w:pStyle w:val="Heading1"/>
        <w:rPr>
          <w:rFonts w:asciiTheme="minorHAnsi" w:hAnsiTheme="minorHAnsi" w:cs="Calibri"/>
          <w:color w:val="1F497D" w:themeColor="text2"/>
          <w:sz w:val="32"/>
        </w:rPr>
      </w:pPr>
      <w:r w:rsidRPr="000C295F">
        <w:rPr>
          <w:rFonts w:asciiTheme="minorHAnsi" w:hAnsiTheme="minorHAnsi" w:cs="Calibri"/>
          <w:color w:val="1F497D" w:themeColor="text2"/>
          <w:sz w:val="32"/>
        </w:rPr>
        <w:lastRenderedPageBreak/>
        <w:t>B</w:t>
      </w:r>
      <w:r w:rsidR="00C34C53" w:rsidRPr="000C295F">
        <w:rPr>
          <w:rFonts w:asciiTheme="minorHAnsi" w:hAnsiTheme="minorHAnsi" w:cs="Calibri"/>
          <w:color w:val="1F497D" w:themeColor="text2"/>
          <w:sz w:val="32"/>
        </w:rPr>
        <w:t>ooking Form:</w:t>
      </w:r>
      <w:r w:rsidR="009A53D7" w:rsidRPr="000C295F">
        <w:rPr>
          <w:rFonts w:asciiTheme="minorHAnsi" w:hAnsiTheme="minorHAnsi" w:cs="Calibri"/>
          <w:color w:val="1F497D" w:themeColor="text2"/>
          <w:sz w:val="32"/>
        </w:rPr>
        <w:t xml:space="preserve"> </w:t>
      </w:r>
      <w:r w:rsidR="005811D9" w:rsidRPr="000C295F">
        <w:rPr>
          <w:rFonts w:asciiTheme="minorHAnsi" w:hAnsiTheme="minorHAnsi" w:cs="Calibri"/>
          <w:bCs/>
          <w:color w:val="1F497D" w:themeColor="text2"/>
          <w:sz w:val="32"/>
          <w:lang w:val="en-US"/>
        </w:rPr>
        <w:t>Introduction to Council Tax Seminar</w:t>
      </w:r>
      <w:r w:rsidR="00963769" w:rsidRPr="000C295F">
        <w:rPr>
          <w:rFonts w:asciiTheme="minorHAnsi" w:hAnsiTheme="minorHAnsi" w:cs="Calibri"/>
          <w:color w:val="1F497D" w:themeColor="text2"/>
          <w:sz w:val="32"/>
          <w:lang w:val="en-US"/>
        </w:rPr>
        <w:t xml:space="preserve"> </w:t>
      </w:r>
    </w:p>
    <w:p w:rsidR="00963769" w:rsidRPr="000C295F" w:rsidRDefault="00963769" w:rsidP="00963769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Date:</w:t>
      </w:r>
      <w:r w:rsidR="00482A2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0A47B1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Wednesday 27</w:t>
      </w:r>
      <w:r w:rsidR="000A47B1" w:rsidRPr="000A47B1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0A47B1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June</w:t>
      </w:r>
      <w:r w:rsidR="00AC7605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2018</w:t>
      </w:r>
    </w:p>
    <w:p w:rsidR="00963769" w:rsidRPr="000C295F" w:rsidRDefault="00963769" w:rsidP="00963769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Venue: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482A2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Preston Town Hall</w:t>
      </w:r>
    </w:p>
    <w:p w:rsidR="00963769" w:rsidRPr="000C295F" w:rsidRDefault="00963769" w:rsidP="00963769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Times: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 xml:space="preserve">Start:  </w:t>
      </w:r>
      <w:r w:rsidR="006C11D2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9.45</w:t>
      </w:r>
      <w:r w:rsidR="00F3057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a.m.</w:t>
      </w:r>
      <w:r w:rsidR="000F1B26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   </w:t>
      </w:r>
      <w:r w:rsidR="00F3057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Finish: 3.30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p.m. (approximate) </w:t>
      </w:r>
    </w:p>
    <w:p w:rsidR="00963769" w:rsidRPr="000C295F" w:rsidRDefault="00963769" w:rsidP="00963769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Cost: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£</w:t>
      </w:r>
      <w:r w:rsidR="00482A2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10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0.00 per delegate ― includes refreshments &amp; lunch (will be invoiced to you).</w:t>
      </w:r>
    </w:p>
    <w:p w:rsidR="000F1B26" w:rsidRPr="000C295F" w:rsidRDefault="00963769" w:rsidP="00963769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£</w:t>
      </w:r>
      <w:r w:rsidR="00482A2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50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.00 for Members of the IRRV</w:t>
      </w:r>
      <w:r w:rsidR="0049255C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, </w:t>
      </w:r>
    </w:p>
    <w:p w:rsidR="00963769" w:rsidRPr="000C295F" w:rsidRDefault="000F1B26" w:rsidP="00963769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NO CHARGE </w:t>
      </w:r>
      <w:r w:rsidR="0049255C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for Student Members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of the IRRV.</w:t>
      </w:r>
    </w:p>
    <w:p w:rsidR="00C34C53" w:rsidRPr="000C295F" w:rsidRDefault="00963769" w:rsidP="00963769">
      <w:pPr>
        <w:spacing w:before="0" w:after="200" w:line="276" w:lineRule="auto"/>
        <w:rPr>
          <w:rFonts w:asciiTheme="minorHAnsi" w:hAnsiTheme="minorHAnsi" w:cs="Arial"/>
          <w:bCs/>
          <w:color w:val="1F497D" w:themeColor="text2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To reserve your places fill in your details </w:t>
      </w: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including your Purchase Order number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and email them no later than Friday </w:t>
      </w:r>
      <w:r w:rsidR="000A47B1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15</w:t>
      </w:r>
      <w:r w:rsidR="000A47B1" w:rsidRPr="000A47B1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0A47B1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June</w:t>
      </w:r>
      <w:r w:rsidR="00AC7605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2018</w:t>
      </w:r>
    </w:p>
    <w:p w:rsidR="009A53D7" w:rsidRPr="000C295F" w:rsidRDefault="00C34C53" w:rsidP="00B935FB">
      <w:pPr>
        <w:pStyle w:val="BodyText2"/>
        <w:rPr>
          <w:rFonts w:asciiTheme="minorHAnsi" w:hAnsiTheme="minorHAnsi" w:cs="Calibri"/>
          <w:bCs/>
          <w:color w:val="1F497D" w:themeColor="text2"/>
          <w:sz w:val="24"/>
        </w:rPr>
      </w:pPr>
      <w:r w:rsidRPr="000C295F">
        <w:rPr>
          <w:rFonts w:asciiTheme="minorHAnsi" w:hAnsiTheme="minorHAnsi" w:cs="Calibri"/>
          <w:bCs/>
          <w:color w:val="1F497D" w:themeColor="text2"/>
          <w:sz w:val="24"/>
        </w:rPr>
        <w:t>Mik</w:t>
      </w:r>
      <w:r w:rsidR="00AC7605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e Harkins </w:t>
      </w:r>
      <w:r w:rsidR="00AC7605" w:rsidRPr="000C295F">
        <w:rPr>
          <w:rFonts w:asciiTheme="minorHAnsi" w:hAnsiTheme="minorHAnsi" w:cs="Calibri"/>
          <w:bCs/>
          <w:color w:val="1F497D" w:themeColor="text2"/>
        </w:rPr>
        <w:t>IRRV</w:t>
      </w:r>
      <w:r w:rsidR="00AC7605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, </w:t>
      </w:r>
      <w:r w:rsidR="009A53D7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Treasurer </w:t>
      </w:r>
    </w:p>
    <w:p w:rsidR="00C34C53" w:rsidRPr="000C295F" w:rsidRDefault="009A53D7" w:rsidP="00B935FB">
      <w:pPr>
        <w:pStyle w:val="BodyText2"/>
        <w:rPr>
          <w:rFonts w:asciiTheme="minorHAnsi" w:hAnsiTheme="minorHAnsi" w:cs="Calibri"/>
          <w:bCs/>
          <w:color w:val="1F497D" w:themeColor="text2"/>
          <w:sz w:val="26"/>
        </w:rPr>
      </w:pPr>
      <w:r w:rsidRPr="000C295F">
        <w:rPr>
          <w:rFonts w:asciiTheme="minorHAnsi" w:hAnsiTheme="minorHAnsi" w:cs="Calibri"/>
          <w:bCs/>
          <w:color w:val="1F497D" w:themeColor="text2"/>
          <w:sz w:val="24"/>
        </w:rPr>
        <w:t>E</w:t>
      </w:r>
      <w:r w:rsidR="00B35353" w:rsidRPr="000C295F">
        <w:rPr>
          <w:rFonts w:asciiTheme="minorHAnsi" w:hAnsiTheme="minorHAnsi" w:cs="Calibri"/>
          <w:bCs/>
          <w:color w:val="1F497D" w:themeColor="text2"/>
          <w:sz w:val="24"/>
        </w:rPr>
        <w:t>mail</w:t>
      </w:r>
      <w:r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: </w:t>
      </w:r>
      <w:hyperlink r:id="rId9" w:history="1">
        <w:r w:rsidR="000F1B26" w:rsidRPr="000C295F">
          <w:rPr>
            <w:rStyle w:val="Hyperlink"/>
            <w:rFonts w:asciiTheme="minorHAnsi" w:hAnsiTheme="minorHAnsi" w:cs="Calibri"/>
            <w:b w:val="0"/>
            <w:bCs/>
            <w:sz w:val="24"/>
            <w:szCs w:val="24"/>
          </w:rPr>
          <w:t>mharkins@rundles.org.uk</w:t>
        </w:r>
      </w:hyperlink>
      <w:r w:rsidR="000F1B26" w:rsidRPr="000C295F">
        <w:rPr>
          <w:rFonts w:asciiTheme="minorHAnsi" w:hAnsiTheme="minorHAnsi" w:cs="Calibri"/>
          <w:bCs/>
          <w:color w:val="1F497D" w:themeColor="text2"/>
          <w:sz w:val="26"/>
        </w:rPr>
        <w:t xml:space="preserve"> </w:t>
      </w:r>
    </w:p>
    <w:p w:rsidR="00C34C53" w:rsidRPr="00B935FB" w:rsidRDefault="00C34C53" w:rsidP="00B935FB">
      <w:pPr>
        <w:pStyle w:val="BodyText2"/>
        <w:rPr>
          <w:rFonts w:ascii="Arial" w:hAnsi="Arial" w:cs="Arial"/>
          <w:bCs/>
        </w:rPr>
      </w:pPr>
    </w:p>
    <w:tbl>
      <w:tblPr>
        <w:tblW w:w="10464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402"/>
        <w:gridCol w:w="7062"/>
      </w:tblGrid>
      <w:tr w:rsidR="00C34C53" w:rsidRPr="00A2031E" w:rsidTr="000D292D">
        <w:trPr>
          <w:trHeight w:val="546"/>
        </w:trPr>
        <w:tc>
          <w:tcPr>
            <w:tcW w:w="3402" w:type="dxa"/>
            <w:shd w:val="clear" w:color="auto" w:fill="1F497D" w:themeFill="text2"/>
          </w:tcPr>
          <w:p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Name of  Authority</w:t>
            </w:r>
          </w:p>
        </w:tc>
        <w:tc>
          <w:tcPr>
            <w:tcW w:w="7062" w:type="dxa"/>
          </w:tcPr>
          <w:p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:rsidTr="000D292D">
        <w:trPr>
          <w:trHeight w:val="461"/>
        </w:trPr>
        <w:tc>
          <w:tcPr>
            <w:tcW w:w="3402" w:type="dxa"/>
            <w:shd w:val="clear" w:color="auto" w:fill="1F497D" w:themeFill="text2"/>
          </w:tcPr>
          <w:p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Address for correspondence</w:t>
            </w:r>
          </w:p>
        </w:tc>
        <w:tc>
          <w:tcPr>
            <w:tcW w:w="7062" w:type="dxa"/>
          </w:tcPr>
          <w:p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:rsidTr="000D292D">
        <w:trPr>
          <w:trHeight w:val="461"/>
        </w:trPr>
        <w:tc>
          <w:tcPr>
            <w:tcW w:w="3402" w:type="dxa"/>
            <w:shd w:val="clear" w:color="auto" w:fill="1F497D" w:themeFill="text2"/>
          </w:tcPr>
          <w:p w:rsidR="00C34C53" w:rsidRPr="000C295F" w:rsidRDefault="00C34C53" w:rsidP="009A53D7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Contact name</w:t>
            </w:r>
            <w:r w:rsidR="009A53D7" w:rsidRPr="000C295F">
              <w:rPr>
                <w:rFonts w:asciiTheme="minorHAnsi" w:hAnsiTheme="minorHAnsi" w:cs="Calibri"/>
                <w:b/>
                <w:sz w:val="24"/>
              </w:rPr>
              <w:t xml:space="preserve"> &amp; T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>el no</w:t>
            </w:r>
          </w:p>
        </w:tc>
        <w:tc>
          <w:tcPr>
            <w:tcW w:w="7062" w:type="dxa"/>
          </w:tcPr>
          <w:p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:rsidTr="000D292D">
        <w:trPr>
          <w:trHeight w:val="265"/>
        </w:trPr>
        <w:tc>
          <w:tcPr>
            <w:tcW w:w="3402" w:type="dxa"/>
            <w:shd w:val="clear" w:color="auto" w:fill="1F497D" w:themeFill="text2"/>
          </w:tcPr>
          <w:p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Email address</w:t>
            </w:r>
          </w:p>
        </w:tc>
        <w:tc>
          <w:tcPr>
            <w:tcW w:w="7062" w:type="dxa"/>
          </w:tcPr>
          <w:p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:rsidTr="000D292D">
        <w:trPr>
          <w:trHeight w:val="367"/>
        </w:trPr>
        <w:tc>
          <w:tcPr>
            <w:tcW w:w="3402" w:type="dxa"/>
            <w:shd w:val="clear" w:color="auto" w:fill="1F497D" w:themeFill="text2"/>
          </w:tcPr>
          <w:p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PO Number</w:t>
            </w:r>
          </w:p>
        </w:tc>
        <w:tc>
          <w:tcPr>
            <w:tcW w:w="7062" w:type="dxa"/>
          </w:tcPr>
          <w:p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C34C53" w:rsidRPr="00B935FB" w:rsidRDefault="00C34C53" w:rsidP="00B935FB">
      <w:pPr>
        <w:rPr>
          <w:rFonts w:ascii="Calibri" w:hAnsi="Calibri" w:cs="Calibri"/>
          <w:color w:val="auto"/>
        </w:rPr>
      </w:pPr>
    </w:p>
    <w:tbl>
      <w:tblPr>
        <w:tblW w:w="10493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1988"/>
        <w:gridCol w:w="1843"/>
        <w:gridCol w:w="2126"/>
        <w:gridCol w:w="2268"/>
        <w:gridCol w:w="1134"/>
        <w:gridCol w:w="1134"/>
      </w:tblGrid>
      <w:tr w:rsidR="00DD0E30" w:rsidRPr="009A53D7" w:rsidTr="00DD0E30">
        <w:trPr>
          <w:trHeight w:val="1218"/>
        </w:trPr>
        <w:tc>
          <w:tcPr>
            <w:tcW w:w="1988" w:type="dxa"/>
            <w:shd w:val="clear" w:color="auto" w:fill="1F497D" w:themeFill="text2"/>
          </w:tcPr>
          <w:p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Name of Delegate</w:t>
            </w:r>
          </w:p>
        </w:tc>
        <w:tc>
          <w:tcPr>
            <w:tcW w:w="1843" w:type="dxa"/>
            <w:shd w:val="clear" w:color="auto" w:fill="1F497D" w:themeFill="text2"/>
          </w:tcPr>
          <w:p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Contact</w:t>
            </w:r>
          </w:p>
          <w:p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Telephone No.</w:t>
            </w:r>
          </w:p>
        </w:tc>
        <w:tc>
          <w:tcPr>
            <w:tcW w:w="2126" w:type="dxa"/>
            <w:shd w:val="clear" w:color="auto" w:fill="1F497D" w:themeFill="text2"/>
          </w:tcPr>
          <w:p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Email address</w:t>
            </w:r>
          </w:p>
        </w:tc>
        <w:tc>
          <w:tcPr>
            <w:tcW w:w="2268" w:type="dxa"/>
            <w:shd w:val="clear" w:color="auto" w:fill="1F497D" w:themeFill="text2"/>
          </w:tcPr>
          <w:p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Dietary requirements</w:t>
            </w:r>
          </w:p>
        </w:tc>
        <w:tc>
          <w:tcPr>
            <w:tcW w:w="1134" w:type="dxa"/>
            <w:shd w:val="clear" w:color="auto" w:fill="1F497D" w:themeFill="text2"/>
          </w:tcPr>
          <w:p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IRRV Member</w:t>
            </w:r>
          </w:p>
          <w:p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  <w:tc>
          <w:tcPr>
            <w:tcW w:w="1134" w:type="dxa"/>
            <w:shd w:val="clear" w:color="auto" w:fill="1F497D" w:themeFill="text2"/>
          </w:tcPr>
          <w:p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Student Member</w:t>
            </w:r>
          </w:p>
          <w:p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</w:tr>
      <w:tr w:rsidR="00DD0E30" w:rsidRPr="00A2031E" w:rsidTr="00DD0E30">
        <w:trPr>
          <w:trHeight w:val="512"/>
        </w:trPr>
        <w:tc>
          <w:tcPr>
            <w:tcW w:w="1988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:rsidTr="00DD0E30">
        <w:trPr>
          <w:trHeight w:val="567"/>
        </w:trPr>
        <w:tc>
          <w:tcPr>
            <w:tcW w:w="1988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:rsidTr="00DD0E30">
        <w:trPr>
          <w:trHeight w:val="561"/>
        </w:trPr>
        <w:tc>
          <w:tcPr>
            <w:tcW w:w="1988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:rsidTr="00DD0E30">
        <w:trPr>
          <w:trHeight w:val="554"/>
        </w:trPr>
        <w:tc>
          <w:tcPr>
            <w:tcW w:w="1988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:rsidTr="00DD0E30">
        <w:trPr>
          <w:trHeight w:val="578"/>
        </w:trPr>
        <w:tc>
          <w:tcPr>
            <w:tcW w:w="1988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</w:tbl>
    <w:p w:rsidR="005E1BCC" w:rsidRDefault="005E1BCC">
      <w:pPr>
        <w:spacing w:before="0"/>
        <w:rPr>
          <w:noProof/>
          <w:lang w:val="en-GB" w:eastAsia="en-GB"/>
        </w:rPr>
      </w:pPr>
      <w:r>
        <w:rPr>
          <w:noProof/>
          <w:lang w:val="en-GB" w:eastAsia="en-GB"/>
        </w:rPr>
        <w:br w:type="page"/>
      </w:r>
    </w:p>
    <w:p w:rsidR="000D292D" w:rsidRPr="000F1B26" w:rsidRDefault="006C5520" w:rsidP="000D292D">
      <w:pPr>
        <w:jc w:val="center"/>
        <w:rPr>
          <w:rFonts w:ascii="Candara" w:hAnsi="Candara" w:cs="Tahoma"/>
          <w:b/>
          <w:color w:val="000000" w:themeColor="text1"/>
          <w:sz w:val="40"/>
        </w:rPr>
      </w:pPr>
      <w:r w:rsidRPr="000F1B26">
        <w:rPr>
          <w:rFonts w:ascii="Candara" w:hAnsi="Candara" w:cs="Tahoma"/>
          <w:b/>
          <w:color w:val="000000" w:themeColor="text1"/>
          <w:sz w:val="40"/>
        </w:rPr>
        <w:lastRenderedPageBreak/>
        <w:t>Thank</w:t>
      </w:r>
      <w:r w:rsidRPr="000F1B26">
        <w:rPr>
          <w:rFonts w:ascii="Candara" w:hAnsi="Candara" w:cs="Tahoma"/>
          <w:b/>
          <w:sz w:val="40"/>
        </w:rPr>
        <w:t xml:space="preserve"> </w:t>
      </w:r>
      <w:r w:rsidRPr="000F1B26">
        <w:rPr>
          <w:rFonts w:ascii="Candara" w:hAnsi="Candara" w:cs="Tahoma"/>
          <w:b/>
          <w:color w:val="000000" w:themeColor="text1"/>
          <w:sz w:val="40"/>
        </w:rPr>
        <w:t xml:space="preserve">You </w:t>
      </w:r>
      <w:r w:rsidR="000D292D" w:rsidRPr="000F1B26">
        <w:rPr>
          <w:rFonts w:ascii="Candara" w:hAnsi="Candara" w:cs="Tahoma"/>
          <w:b/>
          <w:color w:val="000000" w:themeColor="text1"/>
          <w:sz w:val="40"/>
        </w:rPr>
        <w:t>to Our Sponsors</w:t>
      </w:r>
    </w:p>
    <w:p w:rsidR="000D292D" w:rsidRDefault="000D292D" w:rsidP="000D292D">
      <w:pPr>
        <w:jc w:val="right"/>
      </w:pPr>
      <w:r w:rsidRPr="002E4335">
        <w:rPr>
          <w:noProof/>
          <w:lang w:val="en-GB" w:eastAsia="en-GB"/>
        </w:rPr>
        <w:drawing>
          <wp:anchor distT="0" distB="0" distL="114300" distR="114300" simplePos="0" relativeHeight="251666944" behindDoc="1" locked="0" layoutInCell="1" allowOverlap="1" wp14:anchorId="3DCE11B0" wp14:editId="25895732">
            <wp:simplePos x="0" y="0"/>
            <wp:positionH relativeFrom="column">
              <wp:posOffset>194310</wp:posOffset>
            </wp:positionH>
            <wp:positionV relativeFrom="paragraph">
              <wp:posOffset>681355</wp:posOffset>
            </wp:positionV>
            <wp:extent cx="2086610" cy="447675"/>
            <wp:effectExtent l="0" t="0" r="8890" b="9525"/>
            <wp:wrapTight wrapText="bothSides">
              <wp:wrapPolygon edited="0">
                <wp:start x="0" y="0"/>
                <wp:lineTo x="0" y="21140"/>
                <wp:lineTo x="21495" y="21140"/>
                <wp:lineTo x="21495" y="0"/>
                <wp:lineTo x="0" y="0"/>
              </wp:wrapPolygon>
            </wp:wrapTight>
            <wp:docPr id="17" name="Picture 17" descr="C:\Users\phaywood\AppData\Local\Microsoft\Windows\Temporary Internet Files\Content.Outlook\W8ZT6PB2\2016-rgb-blue-jacob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haywood\AppData\Local\Microsoft\Windows\Temporary Internet Files\Content.Outlook\W8ZT6PB2\2016-rgb-blue-jacobs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5375">
        <w:rPr>
          <w:noProof/>
          <w:lang w:val="en-GB" w:eastAsia="en-GB"/>
        </w:rPr>
        <w:drawing>
          <wp:inline distT="0" distB="0" distL="0" distR="0" wp14:anchorId="20E2CCDE" wp14:editId="37DA20DD">
            <wp:extent cx="2504440" cy="1380797"/>
            <wp:effectExtent l="0" t="0" r="0" b="0"/>
            <wp:docPr id="27" name="Picture 27" descr="C:\Users\phaywood\AppData\Local\Microsoft\Windows\Temporary Internet Files\Content.Outlook\W8ZT6PB2\Phoenix Rais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haywood\AppData\Local\Microsoft\Windows\Temporary Internet Files\Content.Outlook\W8ZT6PB2\Phoenix Raising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28" cy="138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2D" w:rsidRDefault="000D292D" w:rsidP="000D292D">
      <w:pPr>
        <w:ind w:right="-24"/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59776" behindDoc="0" locked="0" layoutInCell="1" allowOverlap="1" wp14:anchorId="462B8B50" wp14:editId="0F8C4B6A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2333625" cy="714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1435E2B3" wp14:editId="7246A18D">
            <wp:extent cx="2145665" cy="771525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92D" w:rsidRDefault="000D292D" w:rsidP="000D292D">
      <w:pPr>
        <w:ind w:right="-24"/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0800" behindDoc="0" locked="0" layoutInCell="1" allowOverlap="1" wp14:anchorId="1AB084BA" wp14:editId="00E099A2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2447925" cy="762000"/>
            <wp:effectExtent l="0" t="0" r="9525" b="0"/>
            <wp:wrapNone/>
            <wp:docPr id="9" name="Picture 9" descr="horsfields header_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sfields header_rectang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832">
        <w:rPr>
          <w:noProof/>
          <w:lang w:val="en-GB" w:eastAsia="en-GB"/>
        </w:rPr>
        <w:drawing>
          <wp:inline distT="0" distB="0" distL="0" distR="0" wp14:anchorId="437288F5" wp14:editId="1BFD062F">
            <wp:extent cx="2143125" cy="971550"/>
            <wp:effectExtent l="0" t="0" r="9525" b="0"/>
            <wp:docPr id="10" name="Picture 10" descr="C:\Users\phaywood\AppData\Local\Microsoft\Windows\Temporary Internet Files\Content.Outlook\W8ZT6PB2\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aywood\AppData\Local\Microsoft\Windows\Temporary Internet Files\Content.Outlook\W8ZT6PB2\image.ti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2D" w:rsidRDefault="000D292D" w:rsidP="000D292D">
      <w:pPr>
        <w:ind w:right="-24"/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65920" behindDoc="1" locked="0" layoutInCell="1" allowOverlap="1" wp14:anchorId="54E2FC95" wp14:editId="2300D339">
            <wp:simplePos x="0" y="0"/>
            <wp:positionH relativeFrom="column">
              <wp:posOffset>3175</wp:posOffset>
            </wp:positionH>
            <wp:positionV relativeFrom="paragraph">
              <wp:posOffset>1198245</wp:posOffset>
            </wp:positionV>
            <wp:extent cx="2733675" cy="685800"/>
            <wp:effectExtent l="0" t="0" r="9525" b="0"/>
            <wp:wrapTight wrapText="bothSides">
              <wp:wrapPolygon edited="0">
                <wp:start x="1204" y="0"/>
                <wp:lineTo x="0" y="3600"/>
                <wp:lineTo x="0" y="15000"/>
                <wp:lineTo x="452" y="19200"/>
                <wp:lineTo x="1204" y="21000"/>
                <wp:lineTo x="3311" y="21000"/>
                <wp:lineTo x="21525" y="19200"/>
                <wp:lineTo x="21525" y="9600"/>
                <wp:lineTo x="15203" y="7200"/>
                <wp:lineTo x="3462" y="0"/>
                <wp:lineTo x="1204" y="0"/>
              </wp:wrapPolygon>
            </wp:wrapTight>
            <wp:docPr id="24" name="Picture 24" descr="C:\Users\phaywood\AppData\Local\Microsoft\Windows\Temporary Internet Files\Content.Word\Transparant B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haywood\AppData\Local\Microsoft\Windows\Temporary Internet Files\Content.Word\Transparant BT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1824" behindDoc="0" locked="0" layoutInCell="1" allowOverlap="1" wp14:anchorId="71B3E52E" wp14:editId="1D6C0DC0">
            <wp:simplePos x="0" y="0"/>
            <wp:positionH relativeFrom="margin">
              <wp:posOffset>3810</wp:posOffset>
            </wp:positionH>
            <wp:positionV relativeFrom="paragraph">
              <wp:posOffset>150495</wp:posOffset>
            </wp:positionV>
            <wp:extent cx="2683510" cy="695325"/>
            <wp:effectExtent l="0" t="0" r="254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555831C6" wp14:editId="337A6D85">
            <wp:extent cx="2686050" cy="1038225"/>
            <wp:effectExtent l="0" t="0" r="0" b="9525"/>
            <wp:docPr id="8" name="Picture 8" descr="C:\Users\phaywood\AppData\Local\Microsoft\Windows\Temporary Internet Files\Content.Word\Equita Master Logo 4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aywood\AppData\Local\Microsoft\Windows\Temporary Internet Files\Content.Word\Equita Master Logo 4 co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2D" w:rsidRDefault="000D292D" w:rsidP="000D292D">
      <w:pPr>
        <w:ind w:right="-24"/>
        <w:jc w:val="right"/>
      </w:pPr>
      <w:r>
        <w:tab/>
      </w:r>
      <w:r>
        <w:tab/>
      </w:r>
      <w:r w:rsidRPr="00F65375">
        <w:rPr>
          <w:noProof/>
          <w:lang w:val="en-GB" w:eastAsia="en-GB"/>
        </w:rPr>
        <w:drawing>
          <wp:inline distT="0" distB="0" distL="0" distR="0" wp14:anchorId="7AC85311" wp14:editId="7227A583">
            <wp:extent cx="2523313" cy="704215"/>
            <wp:effectExtent l="0" t="0" r="0" b="635"/>
            <wp:docPr id="25" name="Picture 25" descr="C:\Users\phaywood\AppData\Local\Microsoft\Windows\Temporary Internet Files\Content.Outlook\W8ZT6PB2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haywood\AppData\Local\Microsoft\Windows\Temporary Internet Files\Content.Outlook\W8ZT6PB2\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253" cy="71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2D" w:rsidRDefault="000D292D" w:rsidP="000D292D">
      <w:r w:rsidRPr="00A27E8D">
        <w:rPr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 wp14:anchorId="760599D5" wp14:editId="4FEB7B56">
            <wp:simplePos x="0" y="0"/>
            <wp:positionH relativeFrom="column">
              <wp:posOffset>32385</wp:posOffset>
            </wp:positionH>
            <wp:positionV relativeFrom="paragraph">
              <wp:posOffset>283210</wp:posOffset>
            </wp:positionV>
            <wp:extent cx="2447925" cy="770890"/>
            <wp:effectExtent l="0" t="0" r="9525" b="0"/>
            <wp:wrapSquare wrapText="bothSides"/>
            <wp:docPr id="4" name="Picture 4" descr="C:\Users\phaywood\AppData\Local\Microsoft\Windows\Temporary Internet Files\Content.Outlook\W8ZT6PB2\destin logo 1500 pix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ywood\AppData\Local\Microsoft\Windows\Temporary Internet Files\Content.Outlook\W8ZT6PB2\destin logo 1500 pixe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92D" w:rsidRDefault="000D292D" w:rsidP="000D292D">
      <w:pPr>
        <w:jc w:val="right"/>
      </w:pPr>
      <w:r>
        <w:rPr>
          <w:noProof/>
          <w:lang w:val="en-GB" w:eastAsia="en-GB"/>
        </w:rPr>
        <w:drawing>
          <wp:inline distT="0" distB="0" distL="0" distR="0" wp14:anchorId="17E76EEE" wp14:editId="24976E63">
            <wp:extent cx="1771650" cy="628650"/>
            <wp:effectExtent l="0" t="0" r="0" b="0"/>
            <wp:docPr id="19" name="Picture 19" descr="cid:image005.jpg@01D27E06.42AAD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27E06.42AAD08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2D" w:rsidRDefault="000D292D" w:rsidP="000D292D">
      <w:pPr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2848" behindDoc="0" locked="0" layoutInCell="1" allowOverlap="1" wp14:anchorId="5B1672A2" wp14:editId="0738A0B9">
            <wp:simplePos x="0" y="0"/>
            <wp:positionH relativeFrom="margin">
              <wp:posOffset>3928110</wp:posOffset>
            </wp:positionH>
            <wp:positionV relativeFrom="paragraph">
              <wp:posOffset>201295</wp:posOffset>
            </wp:positionV>
            <wp:extent cx="2286000" cy="819150"/>
            <wp:effectExtent l="0" t="0" r="0" b="0"/>
            <wp:wrapNone/>
            <wp:docPr id="22" name="Picture 22" descr="new Rundles Logo without Strapline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Rundles Logo without Strapline V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0D292D" w:rsidRDefault="000D292D" w:rsidP="000D292D">
      <w:r w:rsidRPr="002E4335">
        <w:rPr>
          <w:noProof/>
          <w:lang w:val="en-GB" w:eastAsia="en-GB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66925" cy="685800"/>
            <wp:effectExtent l="0" t="0" r="9525" b="0"/>
            <wp:wrapSquare wrapText="bothSides"/>
            <wp:docPr id="23" name="Picture 23" descr="C:\Users\phaywood\AppData\Local\Microsoft\Windows\Temporary Internet Files\Content.Outlook\W8ZT6PB2\Dukes Logo_Blue_RGB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haywood\AppData\Local\Microsoft\Windows\Temporary Internet Files\Content.Outlook\W8ZT6PB2\Dukes Logo_Blue_RGB_New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7B1">
        <w:br w:type="textWrapping" w:clear="all"/>
      </w:r>
    </w:p>
    <w:p w:rsidR="000D292D" w:rsidRDefault="000A47B1" w:rsidP="000A47B1"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3872" behindDoc="0" locked="0" layoutInCell="1" allowOverlap="1" wp14:anchorId="43D7FA4A" wp14:editId="4FA9D168">
            <wp:simplePos x="0" y="0"/>
            <wp:positionH relativeFrom="column">
              <wp:posOffset>3975735</wp:posOffset>
            </wp:positionH>
            <wp:positionV relativeFrom="paragraph">
              <wp:posOffset>48895</wp:posOffset>
            </wp:positionV>
            <wp:extent cx="2181225" cy="882015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437">
        <w:rPr>
          <w:noProof/>
          <w:lang w:val="en-GB" w:eastAsia="en-GB"/>
        </w:rPr>
        <w:drawing>
          <wp:inline distT="0" distB="0" distL="0" distR="0" wp14:anchorId="035BD6C2" wp14:editId="754A70D8">
            <wp:extent cx="2276475" cy="763560"/>
            <wp:effectExtent l="0" t="0" r="0" b="0"/>
            <wp:docPr id="38" name="Picture 38" descr="C:\Users\phaywood\AppData\Local\Microsoft\Windows\Temporary Internet Files\Content.Outlook\W8ZT6PB2\Excel_Logo_4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ywood\AppData\Local\Microsoft\Windows\Temporary Internet Files\Content.Outlook\W8ZT6PB2\Excel_Logo_4col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92D" w:rsidSect="00513179">
      <w:pgSz w:w="12240" w:h="15840"/>
      <w:pgMar w:top="576" w:right="1080" w:bottom="108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0CE9"/>
    <w:multiLevelType w:val="hybridMultilevel"/>
    <w:tmpl w:val="E4482576"/>
    <w:lvl w:ilvl="0" w:tplc="64D4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2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FB"/>
    <w:rsid w:val="00001D3D"/>
    <w:rsid w:val="00020E4B"/>
    <w:rsid w:val="000322E6"/>
    <w:rsid w:val="0005566C"/>
    <w:rsid w:val="00063FE9"/>
    <w:rsid w:val="00070DAA"/>
    <w:rsid w:val="00073349"/>
    <w:rsid w:val="000932FD"/>
    <w:rsid w:val="000A47B1"/>
    <w:rsid w:val="000B1291"/>
    <w:rsid w:val="000C295F"/>
    <w:rsid w:val="000D292D"/>
    <w:rsid w:val="000D37AC"/>
    <w:rsid w:val="000D5858"/>
    <w:rsid w:val="000E3502"/>
    <w:rsid w:val="000F1B26"/>
    <w:rsid w:val="00132F4F"/>
    <w:rsid w:val="00157B0D"/>
    <w:rsid w:val="0018601A"/>
    <w:rsid w:val="001868CB"/>
    <w:rsid w:val="001E5EAD"/>
    <w:rsid w:val="001F0A51"/>
    <w:rsid w:val="00241954"/>
    <w:rsid w:val="002721D4"/>
    <w:rsid w:val="002855AE"/>
    <w:rsid w:val="002A675A"/>
    <w:rsid w:val="002B0140"/>
    <w:rsid w:val="002D7383"/>
    <w:rsid w:val="002F6188"/>
    <w:rsid w:val="003001F4"/>
    <w:rsid w:val="0030759C"/>
    <w:rsid w:val="00325107"/>
    <w:rsid w:val="003258AD"/>
    <w:rsid w:val="00341757"/>
    <w:rsid w:val="00375855"/>
    <w:rsid w:val="00382048"/>
    <w:rsid w:val="003862F9"/>
    <w:rsid w:val="003920A4"/>
    <w:rsid w:val="003E515A"/>
    <w:rsid w:val="003F42F2"/>
    <w:rsid w:val="004371B4"/>
    <w:rsid w:val="00482A2A"/>
    <w:rsid w:val="0049255C"/>
    <w:rsid w:val="004948CC"/>
    <w:rsid w:val="004B5F87"/>
    <w:rsid w:val="004D6F1C"/>
    <w:rsid w:val="00511E16"/>
    <w:rsid w:val="0051248D"/>
    <w:rsid w:val="00513179"/>
    <w:rsid w:val="0054099C"/>
    <w:rsid w:val="00550D3E"/>
    <w:rsid w:val="00552DEA"/>
    <w:rsid w:val="0055601F"/>
    <w:rsid w:val="00574736"/>
    <w:rsid w:val="005811D9"/>
    <w:rsid w:val="0059578C"/>
    <w:rsid w:val="005A23CB"/>
    <w:rsid w:val="005A7542"/>
    <w:rsid w:val="005B0A5A"/>
    <w:rsid w:val="005D0197"/>
    <w:rsid w:val="005D443F"/>
    <w:rsid w:val="005D44EA"/>
    <w:rsid w:val="005E1BCC"/>
    <w:rsid w:val="00601B71"/>
    <w:rsid w:val="00605957"/>
    <w:rsid w:val="0061288B"/>
    <w:rsid w:val="00620C39"/>
    <w:rsid w:val="00623A9B"/>
    <w:rsid w:val="006803F5"/>
    <w:rsid w:val="00691F23"/>
    <w:rsid w:val="00692598"/>
    <w:rsid w:val="006C11D2"/>
    <w:rsid w:val="006C5520"/>
    <w:rsid w:val="00700219"/>
    <w:rsid w:val="007201E9"/>
    <w:rsid w:val="00736106"/>
    <w:rsid w:val="007442BE"/>
    <w:rsid w:val="00763B68"/>
    <w:rsid w:val="00790A0C"/>
    <w:rsid w:val="007925CE"/>
    <w:rsid w:val="007B3F6F"/>
    <w:rsid w:val="007B77B0"/>
    <w:rsid w:val="007F5CC6"/>
    <w:rsid w:val="00826486"/>
    <w:rsid w:val="00842C35"/>
    <w:rsid w:val="00856C3A"/>
    <w:rsid w:val="00860391"/>
    <w:rsid w:val="008659B9"/>
    <w:rsid w:val="00870C6F"/>
    <w:rsid w:val="00877F45"/>
    <w:rsid w:val="008A2988"/>
    <w:rsid w:val="008C1193"/>
    <w:rsid w:val="008F3938"/>
    <w:rsid w:val="008F583E"/>
    <w:rsid w:val="00906F09"/>
    <w:rsid w:val="00963769"/>
    <w:rsid w:val="009674EB"/>
    <w:rsid w:val="0097304F"/>
    <w:rsid w:val="00981182"/>
    <w:rsid w:val="00983F35"/>
    <w:rsid w:val="00992685"/>
    <w:rsid w:val="00996D99"/>
    <w:rsid w:val="009A53D7"/>
    <w:rsid w:val="009B3880"/>
    <w:rsid w:val="009B4A9E"/>
    <w:rsid w:val="009C7112"/>
    <w:rsid w:val="009D4DD7"/>
    <w:rsid w:val="009F1B00"/>
    <w:rsid w:val="009F5ABF"/>
    <w:rsid w:val="00A03A1C"/>
    <w:rsid w:val="00A06C68"/>
    <w:rsid w:val="00A2031E"/>
    <w:rsid w:val="00A35A1E"/>
    <w:rsid w:val="00A52024"/>
    <w:rsid w:val="00A62739"/>
    <w:rsid w:val="00A8362F"/>
    <w:rsid w:val="00A842D1"/>
    <w:rsid w:val="00A934B4"/>
    <w:rsid w:val="00AC7605"/>
    <w:rsid w:val="00AF0BDA"/>
    <w:rsid w:val="00AF1DB6"/>
    <w:rsid w:val="00AF47C7"/>
    <w:rsid w:val="00B0309D"/>
    <w:rsid w:val="00B35353"/>
    <w:rsid w:val="00B41F06"/>
    <w:rsid w:val="00B52EE2"/>
    <w:rsid w:val="00B55215"/>
    <w:rsid w:val="00B666DF"/>
    <w:rsid w:val="00B92250"/>
    <w:rsid w:val="00B935FB"/>
    <w:rsid w:val="00BA16DD"/>
    <w:rsid w:val="00BA6355"/>
    <w:rsid w:val="00BA6D15"/>
    <w:rsid w:val="00BB19C3"/>
    <w:rsid w:val="00BB3517"/>
    <w:rsid w:val="00BC0014"/>
    <w:rsid w:val="00BC0774"/>
    <w:rsid w:val="00BD5C5D"/>
    <w:rsid w:val="00BD713D"/>
    <w:rsid w:val="00BF4B69"/>
    <w:rsid w:val="00C05052"/>
    <w:rsid w:val="00C131AA"/>
    <w:rsid w:val="00C23BC7"/>
    <w:rsid w:val="00C23D8B"/>
    <w:rsid w:val="00C25D46"/>
    <w:rsid w:val="00C34C53"/>
    <w:rsid w:val="00C77777"/>
    <w:rsid w:val="00C922EA"/>
    <w:rsid w:val="00CA4F07"/>
    <w:rsid w:val="00CC7234"/>
    <w:rsid w:val="00CD6FC2"/>
    <w:rsid w:val="00CE2921"/>
    <w:rsid w:val="00D04297"/>
    <w:rsid w:val="00D10277"/>
    <w:rsid w:val="00D114A2"/>
    <w:rsid w:val="00D51D1B"/>
    <w:rsid w:val="00D855E4"/>
    <w:rsid w:val="00DB7BE6"/>
    <w:rsid w:val="00DD0E30"/>
    <w:rsid w:val="00DF163D"/>
    <w:rsid w:val="00E14FD6"/>
    <w:rsid w:val="00E21CBD"/>
    <w:rsid w:val="00E267E3"/>
    <w:rsid w:val="00E2712D"/>
    <w:rsid w:val="00E33DC8"/>
    <w:rsid w:val="00E35624"/>
    <w:rsid w:val="00E41195"/>
    <w:rsid w:val="00E426F4"/>
    <w:rsid w:val="00E6275D"/>
    <w:rsid w:val="00E85B79"/>
    <w:rsid w:val="00E93A0F"/>
    <w:rsid w:val="00EF284E"/>
    <w:rsid w:val="00F000F2"/>
    <w:rsid w:val="00F25A6F"/>
    <w:rsid w:val="00F3057A"/>
    <w:rsid w:val="00F30C4D"/>
    <w:rsid w:val="00F56870"/>
    <w:rsid w:val="00F7313B"/>
    <w:rsid w:val="00F86932"/>
    <w:rsid w:val="00F939E5"/>
    <w:rsid w:val="00FC3C27"/>
    <w:rsid w:val="00FD5744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582C8B-7576-44A6-BDC6-CBA1B6C0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04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042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  <w:style w:type="paragraph" w:customStyle="1" w:styleId="Default">
    <w:name w:val="Default"/>
    <w:rsid w:val="008F393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4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D04297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D0E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rvassociations.org.uk/index.php?AId=3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://www.irrvassociations.org.uk/index.php?AId=3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mailto:mharkins@rundles.org.uk" TargetMode="External"/><Relationship Id="rId14" Type="http://schemas.openxmlformats.org/officeDocument/2006/relationships/image" Target="media/image6.png"/><Relationship Id="rId22" Type="http://schemas.openxmlformats.org/officeDocument/2006/relationships/image" Target="cid:image005.jpg@01D27E06.42AAD080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D8C4-99B1-49EF-AA96-13DECCB0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1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NNDR Workshop</vt:lpstr>
    </vt:vector>
  </TitlesOfParts>
  <Company>Wigan Councilxxx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creator>Roseacre Nursery</dc:creator>
  <cp:lastModifiedBy>Fisher, Michael</cp:lastModifiedBy>
  <cp:revision>2</cp:revision>
  <cp:lastPrinted>2015-05-11T09:29:00Z</cp:lastPrinted>
  <dcterms:created xsi:type="dcterms:W3CDTF">2018-05-17T08:39:00Z</dcterms:created>
  <dcterms:modified xsi:type="dcterms:W3CDTF">2018-05-17T08:39:00Z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  <property fmtid="{D5CDD505-2E9C-101B-9397-08002B2CF9AE}" pid="3" name="_NewReviewCycle">
    <vt:lpwstr/>
  </property>
</Properties>
</file>